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8BC" w:rsidRDefault="00CE28BC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hAnsi="Times New Roman"/>
          <w:sz w:val="24"/>
          <w:szCs w:val="24"/>
        </w:rPr>
      </w:pPr>
    </w:p>
    <w:p w:rsidR="00CE28BC" w:rsidRDefault="00CE28B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8BC" w:rsidRDefault="00AC22A6">
      <w:pPr>
        <w:pStyle w:val="2"/>
        <w:shd w:val="clear" w:color="auto" w:fill="FFFFFF"/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heading=h.ocw79hbmsc5z"/>
      <w:bookmarkStart w:id="1" w:name="_GoBack"/>
      <w:bookmarkEnd w:id="0"/>
      <w:r>
        <w:rPr>
          <w:rFonts w:ascii="Times New Roman" w:hAnsi="Times New Roman"/>
          <w:sz w:val="24"/>
          <w:szCs w:val="24"/>
        </w:rPr>
        <w:t>МЕДИЧНА ДОПОМОГА ПРИ ПОЛОГАХ</w:t>
      </w:r>
    </w:p>
    <w:bookmarkEnd w:id="1"/>
    <w:p w:rsidR="00CE28BC" w:rsidRDefault="00AC22A6">
      <w:pPr>
        <w:shd w:val="clear" w:color="auto" w:fill="FFFFFF"/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Обсяг медичних послуг, який надавач зобов’язується надавати за договором </w:t>
      </w:r>
      <w:r>
        <w:rPr>
          <w:rFonts w:ascii="Times New Roman" w:hAnsi="Times New Roman"/>
          <w:b/>
          <w:sz w:val="24"/>
          <w:szCs w:val="24"/>
        </w:rPr>
        <w:t>відповідно до медичних потреб пацієнтки (специфікація)</w:t>
      </w:r>
      <w:r>
        <w:rPr>
          <w:rFonts w:ascii="Times New Roman" w:hAnsi="Times New Roman"/>
          <w:sz w:val="24"/>
          <w:szCs w:val="24"/>
        </w:rPr>
        <w:t> </w:t>
      </w:r>
    </w:p>
    <w:p w:rsidR="00CE28BC" w:rsidRDefault="00AC22A6" w:rsidP="00AC22A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Надання медичної допомоги при пологах черговою акушерською бригадою із забезпеченням умов для проведення партнерських пологів.</w:t>
      </w:r>
    </w:p>
    <w:p w:rsidR="00CE28BC" w:rsidRDefault="00AC22A6" w:rsidP="00AC22A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Ведення неускладнених вагінальних пологів.</w:t>
      </w:r>
    </w:p>
    <w:p w:rsidR="00CE28BC" w:rsidRDefault="00AC22A6" w:rsidP="00AC22A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Ведення ускладнених </w:t>
      </w:r>
      <w:r>
        <w:rPr>
          <w:rFonts w:ascii="Times New Roman" w:hAnsi="Times New Roman"/>
          <w:sz w:val="24"/>
          <w:szCs w:val="24"/>
        </w:rPr>
        <w:t>вагінальних пологів із застосуванням акушерських інтервенцій (вакуум-екстракція, акушерські щипці, допомога при тазовому передлежанні тощо).</w:t>
      </w:r>
    </w:p>
    <w:p w:rsidR="00CE28BC" w:rsidRDefault="00AC22A6" w:rsidP="00AC22A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Проведення ургентного кесаревого розтину.</w:t>
      </w:r>
    </w:p>
    <w:p w:rsidR="00CE28BC" w:rsidRDefault="00AC22A6" w:rsidP="00AC22A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Проведення планового кесаревого розтину.</w:t>
      </w:r>
    </w:p>
    <w:p w:rsidR="00CE28BC" w:rsidRDefault="00AC22A6" w:rsidP="00AC22A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Моніторинг стану роділлі і плода</w:t>
      </w:r>
      <w:r>
        <w:rPr>
          <w:rFonts w:ascii="Times New Roman" w:hAnsi="Times New Roman"/>
          <w:sz w:val="24"/>
          <w:szCs w:val="24"/>
        </w:rPr>
        <w:t xml:space="preserve"> (включаючи зовнішній моніторинг), породіллі та новонародженого.</w:t>
      </w:r>
    </w:p>
    <w:p w:rsidR="00CE28BC" w:rsidRDefault="00AC22A6" w:rsidP="00AC22A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Зниження відчуття болю у жінки під час пологів немедикаментозними та медикаментозними методами (анальгетики, газові анестетики, </w:t>
      </w:r>
      <w:proofErr w:type="spellStart"/>
      <w:r>
        <w:rPr>
          <w:rFonts w:ascii="Times New Roman" w:hAnsi="Times New Roman"/>
          <w:sz w:val="24"/>
          <w:szCs w:val="24"/>
        </w:rPr>
        <w:t>епідуральна</w:t>
      </w:r>
      <w:proofErr w:type="spellEnd"/>
      <w:r>
        <w:rPr>
          <w:rFonts w:ascii="Times New Roman" w:hAnsi="Times New Roman"/>
          <w:sz w:val="24"/>
          <w:szCs w:val="24"/>
        </w:rPr>
        <w:t xml:space="preserve"> аналгезія, спінальна аналгезія, тощо).</w:t>
      </w:r>
    </w:p>
    <w:p w:rsidR="00CE28BC" w:rsidRDefault="00AC22A6" w:rsidP="00AC22A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Анестезіолог</w:t>
      </w:r>
      <w:r>
        <w:rPr>
          <w:rFonts w:ascii="Times New Roman" w:hAnsi="Times New Roman"/>
          <w:sz w:val="24"/>
          <w:szCs w:val="24"/>
        </w:rPr>
        <w:t xml:space="preserve">ічне забезпечення оперативних </w:t>
      </w:r>
      <w:proofErr w:type="spellStart"/>
      <w:r>
        <w:rPr>
          <w:rFonts w:ascii="Times New Roman" w:hAnsi="Times New Roman"/>
          <w:sz w:val="24"/>
          <w:szCs w:val="24"/>
        </w:rPr>
        <w:t>втручань</w:t>
      </w:r>
      <w:proofErr w:type="spellEnd"/>
      <w:r>
        <w:rPr>
          <w:rFonts w:ascii="Times New Roman" w:hAnsi="Times New Roman"/>
          <w:sz w:val="24"/>
          <w:szCs w:val="24"/>
        </w:rPr>
        <w:t xml:space="preserve"> та акушерських процедур.</w:t>
      </w:r>
    </w:p>
    <w:p w:rsidR="00CE28BC" w:rsidRDefault="00AC22A6" w:rsidP="00AC22A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Проведення лабораторних досліджень у цілодобовому режимі відповідно до галузевих стандартів, зокрема:</w:t>
      </w:r>
    </w:p>
    <w:p w:rsidR="00CE28BC" w:rsidRDefault="00AC22A6" w:rsidP="00AC22A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розгорнутий клінічний аналіз крові;</w:t>
      </w:r>
    </w:p>
    <w:p w:rsidR="00CE28BC" w:rsidRDefault="00AC22A6" w:rsidP="00AC22A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визначення групи крові і резус-фактора;</w:t>
      </w:r>
    </w:p>
    <w:p w:rsidR="00CE28BC" w:rsidRDefault="00AC22A6" w:rsidP="00AC22A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біохімічний ан</w:t>
      </w:r>
      <w:r>
        <w:rPr>
          <w:rFonts w:ascii="Times New Roman" w:hAnsi="Times New Roman"/>
          <w:sz w:val="24"/>
          <w:szCs w:val="24"/>
        </w:rPr>
        <w:t xml:space="preserve">аліз крові (загальний білок, альфа-амілаза, </w:t>
      </w:r>
      <w:proofErr w:type="spellStart"/>
      <w:r>
        <w:rPr>
          <w:rFonts w:ascii="Times New Roman" w:hAnsi="Times New Roman"/>
          <w:sz w:val="24"/>
          <w:szCs w:val="24"/>
        </w:rPr>
        <w:t>аспартатамінотрансфераза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АсАТ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аланінамінотрансфераза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АлАТ</w:t>
      </w:r>
      <w:proofErr w:type="spellEnd"/>
      <w:r>
        <w:rPr>
          <w:rFonts w:ascii="Times New Roman" w:hAnsi="Times New Roman"/>
          <w:sz w:val="24"/>
          <w:szCs w:val="24"/>
        </w:rPr>
        <w:t>), білірубін і його фракції (загальний, прямий, непрямий), креатинін, сечовина, хлор, калій, натрій, кальцій),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С-реактивний білок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CE28BC" w:rsidRDefault="00AC22A6" w:rsidP="00AC22A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коагуляційний</w:t>
      </w:r>
      <w:proofErr w:type="spellEnd"/>
      <w:r>
        <w:rPr>
          <w:rFonts w:ascii="Times New Roman" w:hAnsi="Times New Roman"/>
          <w:sz w:val="24"/>
          <w:szCs w:val="24"/>
        </w:rPr>
        <w:t xml:space="preserve"> гемост</w:t>
      </w:r>
      <w:r>
        <w:rPr>
          <w:rFonts w:ascii="Times New Roman" w:hAnsi="Times New Roman"/>
          <w:sz w:val="24"/>
          <w:szCs w:val="24"/>
        </w:rPr>
        <w:t>аз (</w:t>
      </w:r>
      <w:proofErr w:type="spellStart"/>
      <w:r>
        <w:rPr>
          <w:rFonts w:ascii="Times New Roman" w:hAnsi="Times New Roman"/>
          <w:sz w:val="24"/>
          <w:szCs w:val="24"/>
        </w:rPr>
        <w:t>тромбіновий</w:t>
      </w:r>
      <w:proofErr w:type="spellEnd"/>
      <w:r>
        <w:rPr>
          <w:rFonts w:ascii="Times New Roman" w:hAnsi="Times New Roman"/>
          <w:sz w:val="24"/>
          <w:szCs w:val="24"/>
        </w:rPr>
        <w:t xml:space="preserve"> час, активований частковий (парціальний) </w:t>
      </w:r>
      <w:proofErr w:type="spellStart"/>
      <w:r>
        <w:rPr>
          <w:rFonts w:ascii="Times New Roman" w:hAnsi="Times New Roman"/>
          <w:sz w:val="24"/>
          <w:szCs w:val="24"/>
        </w:rPr>
        <w:t>тромбопластиновий</w:t>
      </w:r>
      <w:proofErr w:type="spellEnd"/>
      <w:r>
        <w:rPr>
          <w:rFonts w:ascii="Times New Roman" w:hAnsi="Times New Roman"/>
          <w:sz w:val="24"/>
          <w:szCs w:val="24"/>
        </w:rPr>
        <w:t xml:space="preserve"> час (АЧТЧ, АПТЧ), міжнародне нормалізоване відношення (МНВ),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фібриноген;</w:t>
      </w:r>
    </w:p>
    <w:p w:rsidR="00CE28BC" w:rsidRDefault="00AC22A6" w:rsidP="00AC22A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глюкоза в цільній крові або сироватці крові;</w:t>
      </w:r>
    </w:p>
    <w:p w:rsidR="00CE28BC" w:rsidRDefault="00AC22A6" w:rsidP="00AC22A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загальний аналіз сечі;</w:t>
      </w:r>
    </w:p>
    <w:p w:rsidR="00CE28BC" w:rsidRDefault="00AC22A6" w:rsidP="00AC22A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тестування на ВІЛ та сифіліс.</w:t>
      </w:r>
    </w:p>
    <w:p w:rsidR="00CE28BC" w:rsidRDefault="00AC22A6" w:rsidP="00AC22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Забір зраз</w:t>
      </w:r>
      <w:r>
        <w:rPr>
          <w:rFonts w:ascii="Times New Roman" w:hAnsi="Times New Roman"/>
          <w:sz w:val="24"/>
          <w:szCs w:val="24"/>
        </w:rPr>
        <w:t xml:space="preserve">ка пуповинної крові для визначення групової та </w:t>
      </w:r>
      <w:proofErr w:type="spellStart"/>
      <w:r>
        <w:rPr>
          <w:rFonts w:ascii="Times New Roman" w:hAnsi="Times New Roman"/>
          <w:sz w:val="24"/>
          <w:szCs w:val="24"/>
        </w:rPr>
        <w:t>Rh</w:t>
      </w:r>
      <w:proofErr w:type="spellEnd"/>
      <w:r>
        <w:rPr>
          <w:rFonts w:ascii="Times New Roman" w:hAnsi="Times New Roman"/>
          <w:sz w:val="24"/>
          <w:szCs w:val="24"/>
        </w:rPr>
        <w:t xml:space="preserve"> належності крові у дітей, народжених </w:t>
      </w:r>
      <w:proofErr w:type="spellStart"/>
      <w:r>
        <w:rPr>
          <w:rFonts w:ascii="Times New Roman" w:hAnsi="Times New Roman"/>
          <w:sz w:val="24"/>
          <w:szCs w:val="24"/>
        </w:rPr>
        <w:t>Rh</w:t>
      </w:r>
      <w:proofErr w:type="spellEnd"/>
      <w:r>
        <w:rPr>
          <w:rFonts w:ascii="Times New Roman" w:hAnsi="Times New Roman"/>
          <w:sz w:val="24"/>
          <w:szCs w:val="24"/>
        </w:rPr>
        <w:t>-негативними жінками.</w:t>
      </w:r>
    </w:p>
    <w:p w:rsidR="00CE28BC" w:rsidRDefault="00AC22A6" w:rsidP="00AC22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Забір матеріалу та забезпечення проведення гістологічного дослідження.</w:t>
      </w:r>
    </w:p>
    <w:p w:rsidR="00CE28BC" w:rsidRDefault="00AC22A6" w:rsidP="00AC22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Проведення інструментальних обстежень у цілодобовому режимі, зокрема:</w:t>
      </w:r>
    </w:p>
    <w:p w:rsidR="00CE28BC" w:rsidRDefault="00AC22A6" w:rsidP="00AC22A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ультразвукові дослідження;</w:t>
      </w:r>
    </w:p>
    <w:p w:rsidR="00CE28BC" w:rsidRDefault="00AC22A6" w:rsidP="00AC22A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рентгенологічні дослідження;</w:t>
      </w:r>
    </w:p>
    <w:p w:rsidR="00CE28BC" w:rsidRDefault="00AC22A6" w:rsidP="00AC22A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кардіотокографія</w:t>
      </w:r>
      <w:proofErr w:type="spellEnd"/>
      <w:r>
        <w:rPr>
          <w:rFonts w:ascii="Times New Roman" w:hAnsi="Times New Roman"/>
          <w:sz w:val="24"/>
          <w:szCs w:val="24"/>
        </w:rPr>
        <w:t xml:space="preserve"> (КТГ);</w:t>
      </w:r>
    </w:p>
    <w:p w:rsidR="00CE28BC" w:rsidRDefault="00AC22A6" w:rsidP="00AC22A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24"/>
          <w:szCs w:val="24"/>
        </w:rPr>
        <w:t>електрокардіографія (ЕКГ);</w:t>
      </w:r>
    </w:p>
    <w:p w:rsidR="00CE28BC" w:rsidRDefault="00AC22A6" w:rsidP="00AC22A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інші інструментальні дослідження відповідно до галузевих стандартів.</w:t>
      </w:r>
    </w:p>
    <w:p w:rsidR="00CE28BC" w:rsidRDefault="00AC22A6" w:rsidP="00AC22A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Проведення консультацій лікарями інших спеціальностей (за потреби).</w:t>
      </w:r>
    </w:p>
    <w:p w:rsidR="00CE28BC" w:rsidRDefault="00AC22A6" w:rsidP="00AC22A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Організація</w:t>
      </w:r>
      <w:r>
        <w:rPr>
          <w:rFonts w:ascii="Times New Roman" w:hAnsi="Times New Roman"/>
          <w:sz w:val="24"/>
          <w:szCs w:val="24"/>
        </w:rPr>
        <w:t xml:space="preserve"> проведення дослідження зразка сухої краплі крові (СКК) у дітей, народжених ВІЛ-позитивними жінками.</w:t>
      </w:r>
    </w:p>
    <w:p w:rsidR="00CE28BC" w:rsidRDefault="00AC22A6" w:rsidP="00AC22A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Забір зразка крові для серологічного дослідження на ВІЛ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 сифіліс у дитини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E28BC" w:rsidRDefault="00AC22A6" w:rsidP="00AC22A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Проведення інтенсивної терапії жінкам у випадку виникнення у них загрозливих д</w:t>
      </w:r>
      <w:r>
        <w:rPr>
          <w:rFonts w:ascii="Times New Roman" w:hAnsi="Times New Roman"/>
          <w:sz w:val="24"/>
          <w:szCs w:val="24"/>
        </w:rPr>
        <w:t>ля життя станів.</w:t>
      </w:r>
    </w:p>
    <w:p w:rsidR="00CE28BC" w:rsidRDefault="00AC22A6" w:rsidP="00AC22A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Проведення заходів з первинної реанімації та стабілізації стану новонароджених.</w:t>
      </w:r>
    </w:p>
    <w:p w:rsidR="00CE28BC" w:rsidRDefault="00AC22A6" w:rsidP="00AC22A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Проведення </w:t>
      </w:r>
      <w:proofErr w:type="spellStart"/>
      <w:r>
        <w:rPr>
          <w:rFonts w:ascii="Times New Roman" w:hAnsi="Times New Roman"/>
          <w:sz w:val="24"/>
          <w:szCs w:val="24"/>
        </w:rPr>
        <w:t>постконтактної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антиретровірусної</w:t>
      </w:r>
      <w:proofErr w:type="spellEnd"/>
      <w:r>
        <w:rPr>
          <w:rFonts w:ascii="Times New Roman" w:hAnsi="Times New Roman"/>
          <w:sz w:val="24"/>
          <w:szCs w:val="24"/>
        </w:rPr>
        <w:t xml:space="preserve"> профілактики дітям, народженим від ВІЛ-позитивних матерів.</w:t>
      </w:r>
    </w:p>
    <w:p w:rsidR="00CE28BC" w:rsidRDefault="00AC22A6" w:rsidP="00AC22A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Проведення післяпологової специфічної профілактики резус</w:t>
      </w:r>
      <w:r>
        <w:rPr>
          <w:rFonts w:ascii="Times New Roman" w:hAnsi="Times New Roman"/>
          <w:sz w:val="24"/>
          <w:szCs w:val="24"/>
        </w:rPr>
        <w:t>-сенсибілізації.</w:t>
      </w:r>
    </w:p>
    <w:p w:rsidR="00CE28BC" w:rsidRDefault="00AC22A6" w:rsidP="00AC22A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Проведення щеплень новонародженим згідно з календарем профілактичних щеплень.</w:t>
      </w:r>
    </w:p>
    <w:p w:rsidR="00CE28BC" w:rsidRDefault="00AC22A6" w:rsidP="00AC22A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Забір зразків крові у новонароджених для </w:t>
      </w:r>
      <w:proofErr w:type="spellStart"/>
      <w:r>
        <w:rPr>
          <w:rFonts w:ascii="Times New Roman" w:hAnsi="Times New Roman"/>
          <w:sz w:val="24"/>
          <w:szCs w:val="24"/>
        </w:rPr>
        <w:t>неонатального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скринінгу захворювань  відповідно до чинного законодавства у період з 48 до 72 годин після народження (крі</w:t>
      </w:r>
      <w:r>
        <w:rPr>
          <w:rFonts w:ascii="Times New Roman" w:hAnsi="Times New Roman"/>
          <w:sz w:val="24"/>
          <w:szCs w:val="24"/>
        </w:rPr>
        <w:t>м випадків прописаних у НПА), та організація відправлення підготовлених зразків крові до лабораторії, яка здійснює дослідження за програмою розширеного скринінгу новонароджених згідно з територіальним розподілом, у термін не пізніше 24 годин після забору к</w:t>
      </w:r>
      <w:r>
        <w:rPr>
          <w:rFonts w:ascii="Times New Roman" w:hAnsi="Times New Roman"/>
          <w:sz w:val="24"/>
          <w:szCs w:val="24"/>
        </w:rPr>
        <w:t>рові.</w:t>
      </w:r>
    </w:p>
    <w:p w:rsidR="00CE28BC" w:rsidRDefault="00AC22A6" w:rsidP="00AC22A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Проведення </w:t>
      </w:r>
      <w:proofErr w:type="spellStart"/>
      <w:r>
        <w:rPr>
          <w:rFonts w:ascii="Times New Roman" w:hAnsi="Times New Roman"/>
          <w:sz w:val="24"/>
          <w:szCs w:val="24"/>
        </w:rPr>
        <w:t>пульсоксиметричного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скринінгу критичних вроджених вад серця у новонароджених.</w:t>
      </w:r>
    </w:p>
    <w:p w:rsidR="00CE28BC" w:rsidRDefault="00AC22A6" w:rsidP="00AC22A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Проведення оцінювання слуху в новонароджених.</w:t>
      </w:r>
    </w:p>
    <w:p w:rsidR="00CE28BC" w:rsidRDefault="00AC22A6" w:rsidP="00AC22A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Консультування жінок з питань грудного вигодовування та післяпологової контрацепції.</w:t>
      </w:r>
    </w:p>
    <w:p w:rsidR="00CE28BC" w:rsidRDefault="00AC22A6" w:rsidP="00AC22A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Надання психологічної підтримк</w:t>
      </w:r>
      <w:r>
        <w:rPr>
          <w:rFonts w:ascii="Times New Roman" w:hAnsi="Times New Roman"/>
          <w:sz w:val="24"/>
          <w:szCs w:val="24"/>
        </w:rPr>
        <w:t>и та допомоги жінкам і членам сімей у разі потреби (передчасні пологи, ускладнені пологи та ін.).</w:t>
      </w:r>
    </w:p>
    <w:p w:rsidR="00CE28BC" w:rsidRDefault="00AC22A6" w:rsidP="00AC22A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Опитування жінки за допомогою Единбурзької шкали післяпологової депресії та організація консультування та допомоги у разі потреби.</w:t>
      </w:r>
    </w:p>
    <w:p w:rsidR="00CE28BC" w:rsidRDefault="00AC22A6" w:rsidP="00AC22A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Харчування жінок в умовах </w:t>
      </w:r>
      <w:r>
        <w:rPr>
          <w:rFonts w:ascii="Times New Roman" w:hAnsi="Times New Roman"/>
          <w:sz w:val="24"/>
          <w:szCs w:val="24"/>
        </w:rPr>
        <w:t>стаціонару.</w:t>
      </w:r>
    </w:p>
    <w:p w:rsidR="00CE28BC" w:rsidRDefault="00AC22A6" w:rsidP="00AC22A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Організація та забезпечення доступності медичної допомоги для жінок з додатковими потребами, такими як фізичні, сенсорні чи навчальні вади.</w:t>
      </w:r>
    </w:p>
    <w:p w:rsidR="00CE28BC" w:rsidRDefault="00AC22A6" w:rsidP="00AC22A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Забезпечення організації надання комплексної електронної послуги «Е-малятко».</w:t>
      </w:r>
    </w:p>
    <w:p w:rsidR="00CE28BC" w:rsidRDefault="00AC22A6" w:rsidP="00AC22A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Дотримання принципів </w:t>
      </w:r>
      <w:proofErr w:type="spellStart"/>
      <w:r>
        <w:rPr>
          <w:rFonts w:ascii="Times New Roman" w:hAnsi="Times New Roman"/>
          <w:sz w:val="24"/>
          <w:szCs w:val="24"/>
        </w:rPr>
        <w:t>безбар’єрності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та інклюзії при наданні медичної допомоги відповідно до нормативно-правових актів.</w:t>
      </w:r>
    </w:p>
    <w:p w:rsidR="00CE28BC" w:rsidRDefault="00CE28BC">
      <w:pPr>
        <w:shd w:val="clear" w:color="auto" w:fill="FFFFFF"/>
        <w:spacing w:after="24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E28BC" w:rsidRDefault="00AC22A6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Додатковий обсяг медичних послуг, який надавач зобов’язується надавати за договором відповідно до медичних потреб пацієнтки (специфікація) за умови відповідн</w:t>
      </w:r>
      <w:r>
        <w:rPr>
          <w:rFonts w:ascii="Times New Roman" w:hAnsi="Times New Roman"/>
          <w:b/>
          <w:sz w:val="24"/>
          <w:szCs w:val="24"/>
        </w:rPr>
        <w:t>ості додатковим умовам закупівлі </w:t>
      </w:r>
    </w:p>
    <w:p w:rsidR="00CE28BC" w:rsidRDefault="00AC22A6" w:rsidP="00AC22A6">
      <w:pPr>
        <w:numPr>
          <w:ilvl w:val="0"/>
          <w:numId w:val="2"/>
        </w:num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Надання організаційно-методичної допомоги із застосуванням </w:t>
      </w:r>
      <w:proofErr w:type="spellStart"/>
      <w:r>
        <w:rPr>
          <w:rFonts w:ascii="Times New Roman" w:hAnsi="Times New Roman"/>
          <w:sz w:val="24"/>
          <w:szCs w:val="24"/>
        </w:rPr>
        <w:t>телемедичних</w:t>
      </w:r>
      <w:proofErr w:type="spellEnd"/>
      <w:r>
        <w:rPr>
          <w:rFonts w:ascii="Times New Roman" w:hAnsi="Times New Roman"/>
          <w:sz w:val="24"/>
          <w:szCs w:val="24"/>
        </w:rPr>
        <w:t xml:space="preserve"> технологій, організація цілодобового консультування акушерами-гінекологами та анестезіологами лікарів закладів охорони здоров’я </w:t>
      </w:r>
      <w:proofErr w:type="spellStart"/>
      <w:r>
        <w:rPr>
          <w:rFonts w:ascii="Times New Roman" w:hAnsi="Times New Roman"/>
          <w:sz w:val="24"/>
          <w:szCs w:val="24"/>
        </w:rPr>
        <w:t>перинатальної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допомоги</w:t>
      </w:r>
      <w:r>
        <w:rPr>
          <w:rFonts w:ascii="Times New Roman" w:hAnsi="Times New Roman"/>
          <w:sz w:val="24"/>
          <w:szCs w:val="24"/>
        </w:rPr>
        <w:t xml:space="preserve"> нижчого рівня, з організацією за потреби можливого виїзду в ЗОЗ нижчого рівня відповідно до маршруту в разі виникнення ургентної ситуації.</w:t>
      </w:r>
    </w:p>
    <w:p w:rsidR="00CE28BC" w:rsidRDefault="00AC22A6" w:rsidP="00AC22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Проведення лабораторних досліджень, зокрема:</w:t>
      </w:r>
    </w:p>
    <w:p w:rsidR="00CE28BC" w:rsidRDefault="00AC22A6" w:rsidP="00AC22A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магній;</w:t>
      </w:r>
    </w:p>
    <w:p w:rsidR="00CE28BC" w:rsidRDefault="00AC22A6" w:rsidP="00AC22A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лактатдегідрогеназа в сироватці крові;</w:t>
      </w:r>
    </w:p>
    <w:p w:rsidR="00CE28BC" w:rsidRDefault="00AC22A6" w:rsidP="00AC22A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ліпідний профіль: </w:t>
      </w:r>
      <w:proofErr w:type="spellStart"/>
      <w:r>
        <w:rPr>
          <w:rFonts w:ascii="Times New Roman" w:hAnsi="Times New Roman"/>
          <w:sz w:val="24"/>
          <w:szCs w:val="24"/>
        </w:rPr>
        <w:t>триглі</w:t>
      </w:r>
      <w:r>
        <w:rPr>
          <w:rFonts w:ascii="Times New Roman" w:hAnsi="Times New Roman"/>
          <w:sz w:val="24"/>
          <w:szCs w:val="24"/>
        </w:rPr>
        <w:t>цериди</w:t>
      </w:r>
      <w:proofErr w:type="spellEnd"/>
      <w:r>
        <w:rPr>
          <w:rFonts w:ascii="Times New Roman" w:hAnsi="Times New Roman"/>
          <w:sz w:val="24"/>
          <w:szCs w:val="24"/>
        </w:rPr>
        <w:t>, загальний холестерин, ліпопротеїди низької щільності (ЛПНЩ), ліпопротеїди високої щільності (ЛПВЩ) в сироватці крові;</w:t>
      </w:r>
    </w:p>
    <w:p w:rsidR="00CE28BC" w:rsidRDefault="00AC22A6" w:rsidP="00AC22A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лактат;</w:t>
      </w:r>
    </w:p>
    <w:p w:rsidR="00CE28BC" w:rsidRDefault="00AC22A6" w:rsidP="00AC22A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імуноферментні</w:t>
      </w:r>
      <w:proofErr w:type="spellEnd"/>
      <w:r>
        <w:rPr>
          <w:rFonts w:ascii="Times New Roman" w:hAnsi="Times New Roman"/>
          <w:sz w:val="24"/>
          <w:szCs w:val="24"/>
        </w:rPr>
        <w:t xml:space="preserve"> дослідження;</w:t>
      </w:r>
    </w:p>
    <w:p w:rsidR="00CE28BC" w:rsidRDefault="00AC22A6" w:rsidP="00AC22A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бактеріологічні та </w:t>
      </w:r>
      <w:proofErr w:type="spellStart"/>
      <w:r>
        <w:rPr>
          <w:rFonts w:ascii="Times New Roman" w:hAnsi="Times New Roman"/>
          <w:sz w:val="24"/>
          <w:szCs w:val="24"/>
        </w:rPr>
        <w:t>бактеріоскопічні</w:t>
      </w:r>
      <w:proofErr w:type="spellEnd"/>
      <w:r>
        <w:rPr>
          <w:rFonts w:ascii="Times New Roman" w:hAnsi="Times New Roman"/>
          <w:sz w:val="24"/>
          <w:szCs w:val="24"/>
        </w:rPr>
        <w:t xml:space="preserve"> дослідження;</w:t>
      </w:r>
    </w:p>
    <w:p w:rsidR="00CE28BC" w:rsidRDefault="00AC22A6" w:rsidP="00AC22A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інші лабораторні дослідження відповідно до га</w:t>
      </w:r>
      <w:r>
        <w:rPr>
          <w:rFonts w:ascii="Times New Roman" w:hAnsi="Times New Roman"/>
          <w:sz w:val="24"/>
          <w:szCs w:val="24"/>
        </w:rPr>
        <w:t>лузевих стандартів.</w:t>
      </w:r>
    </w:p>
    <w:p w:rsidR="00CE28BC" w:rsidRDefault="00AC22A6">
      <w:pPr>
        <w:shd w:val="clear" w:color="auto" w:fill="FFFFFF"/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МЕДИЧНА ДОПОМОГА ПРИ ПОЛОГАХ</w:t>
      </w:r>
    </w:p>
    <w:p w:rsidR="00CE28BC" w:rsidRDefault="00CE28B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28BC" w:rsidRDefault="00AC22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Умови закупівлі медичних послуг</w:t>
      </w:r>
    </w:p>
    <w:p w:rsidR="00CE28BC" w:rsidRDefault="00CE28B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28BC" w:rsidRDefault="00AC22A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Умови надання послуги:</w:t>
      </w:r>
      <w:r>
        <w:rPr>
          <w:rFonts w:ascii="Times New Roman" w:hAnsi="Times New Roman"/>
          <w:sz w:val="24"/>
          <w:szCs w:val="24"/>
        </w:rPr>
        <w:t xml:space="preserve"> стаціонарно.</w:t>
      </w:r>
    </w:p>
    <w:p w:rsidR="00CE28BC" w:rsidRDefault="00CE28BC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E28BC" w:rsidRDefault="00AC22A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Підстави надання послуги:</w:t>
      </w:r>
    </w:p>
    <w:p w:rsidR="00CE28BC" w:rsidRDefault="00AC22A6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</w:t>
      </w:r>
      <w:r>
        <w:rPr>
          <w:rFonts w:ascii="Times New Roman" w:hAnsi="Times New Roman"/>
          <w:sz w:val="14"/>
          <w:szCs w:val="14"/>
        </w:rPr>
        <w:t xml:space="preserve">        </w:t>
      </w:r>
      <w:r>
        <w:rPr>
          <w:rFonts w:ascii="Times New Roman" w:hAnsi="Times New Roman"/>
          <w:sz w:val="24"/>
          <w:szCs w:val="24"/>
        </w:rPr>
        <w:t>направлення лікуючого лікаря;</w:t>
      </w:r>
    </w:p>
    <w:p w:rsidR="00CE28BC" w:rsidRDefault="00AC22A6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·</w:t>
      </w:r>
      <w:r>
        <w:rPr>
          <w:rFonts w:ascii="Times New Roman" w:hAnsi="Times New Roman"/>
          <w:sz w:val="14"/>
          <w:szCs w:val="14"/>
        </w:rPr>
        <w:t xml:space="preserve">        </w:t>
      </w:r>
      <w:r>
        <w:rPr>
          <w:rFonts w:ascii="Times New Roman" w:hAnsi="Times New Roman"/>
          <w:sz w:val="24"/>
          <w:szCs w:val="24"/>
        </w:rPr>
        <w:t>доставлення бригадою екстреної (швидкої) медичної допомоги;</w:t>
      </w:r>
    </w:p>
    <w:p w:rsidR="00CE28BC" w:rsidRDefault="00AC22A6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</w:t>
      </w:r>
      <w:r>
        <w:rPr>
          <w:rFonts w:ascii="Times New Roman" w:hAnsi="Times New Roman"/>
          <w:sz w:val="14"/>
          <w:szCs w:val="14"/>
        </w:rPr>
        <w:t xml:space="preserve">        </w:t>
      </w:r>
      <w:proofErr w:type="spellStart"/>
      <w:r>
        <w:rPr>
          <w:rFonts w:ascii="Times New Roman" w:hAnsi="Times New Roman"/>
          <w:sz w:val="24"/>
          <w:szCs w:val="24"/>
        </w:rPr>
        <w:t>самозвернення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для розродження;</w:t>
      </w:r>
    </w:p>
    <w:p w:rsidR="00CE28BC" w:rsidRDefault="00AC22A6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</w:t>
      </w:r>
      <w:r>
        <w:rPr>
          <w:rFonts w:ascii="Times New Roman" w:hAnsi="Times New Roman"/>
          <w:sz w:val="14"/>
          <w:szCs w:val="14"/>
        </w:rPr>
        <w:t xml:space="preserve">        </w:t>
      </w:r>
      <w:r>
        <w:rPr>
          <w:rFonts w:ascii="Times New Roman" w:hAnsi="Times New Roman"/>
          <w:sz w:val="24"/>
          <w:szCs w:val="24"/>
        </w:rPr>
        <w:t>переведення з іншого ЗОЗ та/або клінічного підрозділу ЗОЗ пацієнток з діагнозом розродження (О80-О84).</w:t>
      </w:r>
    </w:p>
    <w:p w:rsidR="00CE28BC" w:rsidRDefault="00CE28BC">
      <w:pPr>
        <w:shd w:val="clear" w:color="auto" w:fill="FFFFFF"/>
        <w:spacing w:after="24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E28BC" w:rsidRDefault="00AC22A6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Вимоги до організації надання послуги: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Наявність операційного блоку з </w:t>
      </w:r>
      <w:r>
        <w:rPr>
          <w:rFonts w:ascii="Times New Roman" w:hAnsi="Times New Roman"/>
          <w:b/>
          <w:sz w:val="24"/>
          <w:szCs w:val="24"/>
        </w:rPr>
        <w:t>визначеними операційними для прове</w:t>
      </w:r>
      <w:r>
        <w:rPr>
          <w:rFonts w:ascii="Times New Roman" w:hAnsi="Times New Roman"/>
          <w:b/>
          <w:sz w:val="24"/>
          <w:szCs w:val="24"/>
        </w:rPr>
        <w:t xml:space="preserve">дення планових та екстрених оперативних </w:t>
      </w:r>
      <w:proofErr w:type="spellStart"/>
      <w:r>
        <w:rPr>
          <w:rFonts w:ascii="Times New Roman" w:hAnsi="Times New Roman"/>
          <w:b/>
          <w:sz w:val="24"/>
          <w:szCs w:val="24"/>
        </w:rPr>
        <w:t>втручань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Наявність палати або відділення інтенсивної терапії новонароджених, обладнаних відповідно до табеля матеріально-технічного оснащення.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Наявність палати або відділення інтенсивної терапії для вагітної, </w:t>
      </w:r>
      <w:r>
        <w:rPr>
          <w:rFonts w:ascii="Times New Roman" w:hAnsi="Times New Roman"/>
          <w:sz w:val="24"/>
          <w:szCs w:val="24"/>
        </w:rPr>
        <w:t>роділлі, породіллі, обладнаних відповідно до табеля матеріально-технічного оснащення.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Наявність індивідуальних пологових залів – </w:t>
      </w:r>
      <w:r>
        <w:rPr>
          <w:rFonts w:ascii="Times New Roman" w:hAnsi="Times New Roman"/>
          <w:b/>
          <w:sz w:val="24"/>
          <w:szCs w:val="24"/>
        </w:rPr>
        <w:t>щонайменше 2</w:t>
      </w:r>
      <w:r>
        <w:rPr>
          <w:rFonts w:ascii="Times New Roman" w:hAnsi="Times New Roman"/>
          <w:sz w:val="24"/>
          <w:szCs w:val="24"/>
        </w:rPr>
        <w:t>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Наявність післяпологових палат для спільного перебування матері та новонародженого.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Забезпечення дотримання галузевих стандартів у сфері охорони здоров’я щодо регіоналізації надання </w:t>
      </w:r>
      <w:proofErr w:type="spellStart"/>
      <w:r>
        <w:rPr>
          <w:rFonts w:ascii="Times New Roman" w:hAnsi="Times New Roman"/>
          <w:sz w:val="24"/>
          <w:szCs w:val="24"/>
        </w:rPr>
        <w:t>перинатальної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допомоги та госпіталізації вагітних та </w:t>
      </w:r>
      <w:proofErr w:type="spellStart"/>
      <w:r>
        <w:rPr>
          <w:rFonts w:ascii="Times New Roman" w:hAnsi="Times New Roman"/>
          <w:sz w:val="24"/>
          <w:szCs w:val="24"/>
        </w:rPr>
        <w:t>роділь</w:t>
      </w:r>
      <w:proofErr w:type="spellEnd"/>
      <w:r>
        <w:rPr>
          <w:rFonts w:ascii="Times New Roman" w:hAnsi="Times New Roman"/>
          <w:sz w:val="24"/>
          <w:szCs w:val="24"/>
        </w:rPr>
        <w:t xml:space="preserve"> з групи </w:t>
      </w:r>
      <w:proofErr w:type="spellStart"/>
      <w:r>
        <w:rPr>
          <w:rFonts w:ascii="Times New Roman" w:hAnsi="Times New Roman"/>
          <w:sz w:val="24"/>
          <w:szCs w:val="24"/>
        </w:rPr>
        <w:t>перинатального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ризику </w:t>
      </w:r>
      <w:r>
        <w:rPr>
          <w:rFonts w:ascii="Times New Roman" w:hAnsi="Times New Roman"/>
          <w:b/>
          <w:color w:val="444746"/>
          <w:sz w:val="24"/>
          <w:szCs w:val="24"/>
          <w:highlight w:val="white"/>
        </w:rPr>
        <w:t xml:space="preserve">зокрема, передчасні пологи у терміні </w:t>
      </w:r>
      <w:proofErr w:type="spellStart"/>
      <w:r>
        <w:rPr>
          <w:rFonts w:ascii="Times New Roman" w:hAnsi="Times New Roman"/>
          <w:b/>
          <w:color w:val="444746"/>
          <w:sz w:val="24"/>
          <w:szCs w:val="24"/>
          <w:highlight w:val="white"/>
        </w:rPr>
        <w:t>гестації</w:t>
      </w:r>
      <w:proofErr w:type="spellEnd"/>
      <w:r>
        <w:rPr>
          <w:rFonts w:ascii="Times New Roman" w:hAnsi="Times New Roman"/>
          <w:b/>
          <w:color w:val="444746"/>
          <w:sz w:val="24"/>
          <w:szCs w:val="24"/>
          <w:highlight w:val="white"/>
        </w:rPr>
        <w:t xml:space="preserve">  менше ніж 34 тижні - </w:t>
      </w:r>
      <w:r>
        <w:rPr>
          <w:rFonts w:ascii="Times New Roman" w:hAnsi="Times New Roman"/>
          <w:b/>
          <w:color w:val="444746"/>
          <w:sz w:val="24"/>
          <w:szCs w:val="24"/>
          <w:highlight w:val="white"/>
        </w:rPr>
        <w:t xml:space="preserve">до визначених ЗОЗ, які надають </w:t>
      </w:r>
      <w:proofErr w:type="spellStart"/>
      <w:r>
        <w:rPr>
          <w:rFonts w:ascii="Times New Roman" w:hAnsi="Times New Roman"/>
          <w:b/>
          <w:color w:val="444746"/>
          <w:sz w:val="24"/>
          <w:szCs w:val="24"/>
          <w:highlight w:val="white"/>
        </w:rPr>
        <w:t>перинатальну</w:t>
      </w:r>
      <w:proofErr w:type="spellEnd"/>
      <w:r>
        <w:rPr>
          <w:rFonts w:ascii="Times New Roman" w:hAnsi="Times New Roman"/>
          <w:b/>
          <w:color w:val="444746"/>
          <w:sz w:val="24"/>
          <w:szCs w:val="24"/>
          <w:highlight w:val="white"/>
        </w:rPr>
        <w:t xml:space="preserve"> допомогу ІІІ рівня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Забезпечення проведення планового кесаревого розтину у ЗОЗ ІІ та ІІІ рівня </w:t>
      </w:r>
      <w:proofErr w:type="spellStart"/>
      <w:r>
        <w:rPr>
          <w:rFonts w:ascii="Times New Roman" w:hAnsi="Times New Roman"/>
          <w:sz w:val="24"/>
          <w:szCs w:val="24"/>
        </w:rPr>
        <w:t>перинатальної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допомоги.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Проведення анестезіологічного забезпечення оперативних </w:t>
      </w:r>
      <w:proofErr w:type="spellStart"/>
      <w:r>
        <w:rPr>
          <w:rFonts w:ascii="Times New Roman" w:hAnsi="Times New Roman"/>
          <w:sz w:val="24"/>
          <w:szCs w:val="24"/>
        </w:rPr>
        <w:t>втручань</w:t>
      </w:r>
      <w:proofErr w:type="spellEnd"/>
      <w:r>
        <w:rPr>
          <w:rFonts w:ascii="Times New Roman" w:hAnsi="Times New Roman"/>
          <w:sz w:val="24"/>
          <w:szCs w:val="24"/>
        </w:rPr>
        <w:t xml:space="preserve"> та післяпологових акушерських</w:t>
      </w:r>
      <w:r>
        <w:rPr>
          <w:rFonts w:ascii="Times New Roman" w:hAnsi="Times New Roman"/>
          <w:sz w:val="24"/>
          <w:szCs w:val="24"/>
        </w:rPr>
        <w:t xml:space="preserve"> процедур.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Забезпечення проведення партнерських пологів.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Забезпечення моніторингу стану роділлі і плода (включаючи зовнішній моніторинг та </w:t>
      </w:r>
      <w:proofErr w:type="spellStart"/>
      <w:r>
        <w:rPr>
          <w:rFonts w:ascii="Times New Roman" w:hAnsi="Times New Roman"/>
          <w:sz w:val="24"/>
          <w:szCs w:val="24"/>
        </w:rPr>
        <w:t>партограму</w:t>
      </w:r>
      <w:proofErr w:type="spellEnd"/>
      <w:r>
        <w:rPr>
          <w:rFonts w:ascii="Times New Roman" w:hAnsi="Times New Roman"/>
          <w:sz w:val="24"/>
          <w:szCs w:val="24"/>
        </w:rPr>
        <w:t>), породіллі та новонародженого.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Забезпечення цілодобового проведення лабораторних досліджень, передбачених</w:t>
      </w:r>
      <w:r>
        <w:rPr>
          <w:rFonts w:ascii="Times New Roman" w:hAnsi="Times New Roman"/>
          <w:sz w:val="24"/>
          <w:szCs w:val="24"/>
        </w:rPr>
        <w:t xml:space="preserve"> специфікаціями, надавачами медичних послуг.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Забезпечення цілодобового проведення інструментальних досліджень, передбачених специфікаціями, надавачами медичних послуг.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Організація проведення дослідження зразка сухої краплі крові (СКК) у дітей, народжених В</w:t>
      </w:r>
      <w:r>
        <w:rPr>
          <w:rFonts w:ascii="Times New Roman" w:hAnsi="Times New Roman"/>
          <w:sz w:val="24"/>
          <w:szCs w:val="24"/>
        </w:rPr>
        <w:t>ІЛ-позитивними жінками.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Забезпечення забору зразків крові у новонароджених для скринінгу на 21 захворювання відповідно до чинного законодавства у період з 48 до 72 годин після народження (крім випадків прописаних у НПА), та організація відправлення підгото</w:t>
      </w:r>
      <w:r>
        <w:rPr>
          <w:rFonts w:ascii="Times New Roman" w:hAnsi="Times New Roman"/>
          <w:sz w:val="24"/>
          <w:szCs w:val="24"/>
        </w:rPr>
        <w:t>влених зразків крові до лабораторії, яка здійснює дослідження за програмою розширеного скринінгу новонароджених згідно з територіальним розподілом, у термін не пізніше 24 годин після забору крові.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Забезпечення проведення  </w:t>
      </w:r>
      <w:proofErr w:type="spellStart"/>
      <w:r>
        <w:rPr>
          <w:rFonts w:ascii="Times New Roman" w:hAnsi="Times New Roman"/>
          <w:sz w:val="24"/>
          <w:szCs w:val="24"/>
        </w:rPr>
        <w:t>аудіологічного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скринінгу новонарод</w:t>
      </w:r>
      <w:r>
        <w:rPr>
          <w:rFonts w:ascii="Times New Roman" w:hAnsi="Times New Roman"/>
          <w:sz w:val="24"/>
          <w:szCs w:val="24"/>
        </w:rPr>
        <w:t>женим.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Забезпечення проведення </w:t>
      </w:r>
      <w:proofErr w:type="spellStart"/>
      <w:r>
        <w:rPr>
          <w:rFonts w:ascii="Times New Roman" w:hAnsi="Times New Roman"/>
          <w:sz w:val="24"/>
          <w:szCs w:val="24"/>
        </w:rPr>
        <w:t>пульсоксиметричного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скринінгу критичних вроджених вад серця у новонароджених.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Забезпечення проведення щеплень новонародженим згідно з чинним календарем профілактичних щеплень.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Забезпечення цілодобового лікарського та сестринс</w:t>
      </w:r>
      <w:r>
        <w:rPr>
          <w:rFonts w:ascii="Times New Roman" w:hAnsi="Times New Roman"/>
          <w:sz w:val="24"/>
          <w:szCs w:val="24"/>
        </w:rPr>
        <w:t>ького догляду за вагітною, плодом, породіллею.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Забезпечення лікарського спостереження та цілодобового сестринського догляду за новонародженим.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Забезпечення проведення консультацій лікарями інших спеціальностей в ЗОЗ та/або на умовах договору </w:t>
      </w:r>
      <w:proofErr w:type="spellStart"/>
      <w:r>
        <w:rPr>
          <w:rFonts w:ascii="Times New Roman" w:hAnsi="Times New Roman"/>
          <w:sz w:val="24"/>
          <w:szCs w:val="24"/>
        </w:rPr>
        <w:t>підряду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Забез</w:t>
      </w:r>
      <w:r>
        <w:rPr>
          <w:rFonts w:ascii="Times New Roman" w:hAnsi="Times New Roman"/>
          <w:sz w:val="24"/>
          <w:szCs w:val="24"/>
        </w:rPr>
        <w:t xml:space="preserve">печення цілодобового транспортування вагітної, породіллі високого </w:t>
      </w:r>
      <w:proofErr w:type="spellStart"/>
      <w:r>
        <w:rPr>
          <w:rFonts w:ascii="Times New Roman" w:hAnsi="Times New Roman"/>
          <w:sz w:val="24"/>
          <w:szCs w:val="24"/>
        </w:rPr>
        <w:t>перинатального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ризику, а також хворого новонародженого в інші ЗОЗ самостійно направляючим ЗОЗ або бригадою екстреної (швидкої) медичної допомоги або </w:t>
      </w:r>
      <w:proofErr w:type="spellStart"/>
      <w:r>
        <w:rPr>
          <w:rFonts w:ascii="Times New Roman" w:hAnsi="Times New Roman"/>
          <w:sz w:val="24"/>
          <w:szCs w:val="24"/>
        </w:rPr>
        <w:t>неонатологічною</w:t>
      </w:r>
      <w:proofErr w:type="spellEnd"/>
      <w:r>
        <w:rPr>
          <w:rFonts w:ascii="Times New Roman" w:hAnsi="Times New Roman"/>
          <w:sz w:val="24"/>
          <w:szCs w:val="24"/>
        </w:rPr>
        <w:t xml:space="preserve"> бригадою невідкладної мед</w:t>
      </w:r>
      <w:r>
        <w:rPr>
          <w:rFonts w:ascii="Times New Roman" w:hAnsi="Times New Roman"/>
          <w:sz w:val="24"/>
          <w:szCs w:val="24"/>
        </w:rPr>
        <w:t>ичної допомоги та інтенсивної терапії відповідно до стану пацієнтки.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Забір та проведення гістологічного дослідження </w:t>
      </w:r>
      <w:proofErr w:type="spellStart"/>
      <w:r>
        <w:rPr>
          <w:rFonts w:ascii="Times New Roman" w:hAnsi="Times New Roman"/>
          <w:sz w:val="24"/>
          <w:szCs w:val="24"/>
        </w:rPr>
        <w:t>біоматеріалу</w:t>
      </w:r>
      <w:proofErr w:type="spellEnd"/>
      <w:r>
        <w:rPr>
          <w:rFonts w:ascii="Times New Roman" w:hAnsi="Times New Roman"/>
          <w:sz w:val="24"/>
          <w:szCs w:val="24"/>
        </w:rPr>
        <w:t xml:space="preserve">, зокрема, на умовах договору </w:t>
      </w:r>
      <w:proofErr w:type="spellStart"/>
      <w:r>
        <w:rPr>
          <w:rFonts w:ascii="Times New Roman" w:hAnsi="Times New Roman"/>
          <w:sz w:val="24"/>
          <w:szCs w:val="24"/>
        </w:rPr>
        <w:t>підряду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Забезпечення проведення інструментального, лабораторного та серологічного обстеження ново</w:t>
      </w:r>
      <w:r>
        <w:rPr>
          <w:rFonts w:ascii="Times New Roman" w:hAnsi="Times New Roman"/>
          <w:sz w:val="24"/>
          <w:szCs w:val="24"/>
        </w:rPr>
        <w:t xml:space="preserve">народжених, які народились від </w:t>
      </w:r>
      <w:proofErr w:type="spellStart"/>
      <w:r>
        <w:rPr>
          <w:rFonts w:ascii="Times New Roman" w:hAnsi="Times New Roman"/>
          <w:sz w:val="24"/>
          <w:szCs w:val="24"/>
        </w:rPr>
        <w:t>трепонемно-серопозитивних</w:t>
      </w:r>
      <w:proofErr w:type="spellEnd"/>
      <w:r>
        <w:rPr>
          <w:rFonts w:ascii="Times New Roman" w:hAnsi="Times New Roman"/>
          <w:sz w:val="24"/>
          <w:szCs w:val="24"/>
        </w:rPr>
        <w:t xml:space="preserve"> матерів, відповідно до галузевих стандартів.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Організація цілодобового забезпечення компонентами та препаратами крові.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абезпечення проведення опитування жінки за допомогою Единбурзької шкали післяпол</w:t>
      </w:r>
      <w:r>
        <w:rPr>
          <w:rFonts w:ascii="Times New Roman" w:hAnsi="Times New Roman"/>
          <w:sz w:val="24"/>
          <w:szCs w:val="24"/>
        </w:rPr>
        <w:t>огової депресії та організація консультування та допомоги у разі потреби.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Забезпечення надання психологічної підтримки та допомоги жінкам і членам сімей у разі потреби (передчасні пологи, ускладнені пологи та ін.).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Забезпечення консультування жінок з питан</w:t>
      </w:r>
      <w:r>
        <w:rPr>
          <w:rFonts w:ascii="Times New Roman" w:hAnsi="Times New Roman"/>
          <w:sz w:val="24"/>
          <w:szCs w:val="24"/>
        </w:rPr>
        <w:t>ь грудного вигодовування та післяпологової контрацепції.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Інформування пацієнток щодо можливостей профілактики та лікування, залучення пацієнток до ухвалення рішень щодо їх здоров'я, узгодження плану лікування з пацієнтками відповідно до їх очікувань та мож</w:t>
      </w:r>
      <w:r>
        <w:rPr>
          <w:rFonts w:ascii="Times New Roman" w:hAnsi="Times New Roman"/>
          <w:sz w:val="24"/>
          <w:szCs w:val="24"/>
        </w:rPr>
        <w:t>ливостей.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Обов’язкове інформування пацієнток щодо можливості отримання інших необхідних медичних послуг безоплатно за рахунок коштів програми медичних гарантій.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Взаємодія з іншими надавачами медичних послуг, центрами соціальних служб для сім’ї, дітей та </w:t>
      </w:r>
      <w:r>
        <w:rPr>
          <w:rFonts w:ascii="Times New Roman" w:hAnsi="Times New Roman"/>
          <w:sz w:val="24"/>
          <w:szCs w:val="24"/>
        </w:rPr>
        <w:t>молоді, службами у справах дітей, територіальними центрами соціального обслуговування населення, іншими надавачами соціальних послуг, зокрема, неурядовими та благодійними організаціями, правоохоронними органами, підприємствами, установами та організаціями,</w:t>
      </w:r>
      <w:r>
        <w:rPr>
          <w:rFonts w:ascii="Times New Roman" w:hAnsi="Times New Roman"/>
          <w:sz w:val="24"/>
          <w:szCs w:val="24"/>
        </w:rPr>
        <w:t xml:space="preserve"> засобами масової інформації, органами місцевого самоврядування на території обслуговування в інтересах своєчасного та ефективного надання допомоги вагітній, роділлі, породіллі, новонародженим.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Взаємодія з іншими закладами з питань надання медичної допомог</w:t>
      </w:r>
      <w:r>
        <w:rPr>
          <w:rFonts w:ascii="Times New Roman" w:hAnsi="Times New Roman"/>
          <w:sz w:val="24"/>
          <w:szCs w:val="24"/>
        </w:rPr>
        <w:t>и людям, які живуть з ВІЛ,  а також особам з груп підвищеного ризику щодо інфікування ВІЛ та їх соціально-психологічного супроводу.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Наявність плану дій з профілактики інфекцій та інфекційного контролю та стандартних операційних процедур, відповідно до чинн</w:t>
      </w:r>
      <w:r>
        <w:rPr>
          <w:rFonts w:ascii="Times New Roman" w:hAnsi="Times New Roman"/>
          <w:b/>
          <w:sz w:val="24"/>
          <w:szCs w:val="24"/>
        </w:rPr>
        <w:t>ого законодавства.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Наявність плану протиепідемічної готовності / реагування на випадок виявлення особливо небезпечних інфекційних </w:t>
      </w:r>
      <w:proofErr w:type="spellStart"/>
      <w:r>
        <w:rPr>
          <w:rFonts w:ascii="Times New Roman" w:hAnsi="Times New Roman"/>
          <w:b/>
          <w:sz w:val="24"/>
          <w:szCs w:val="24"/>
        </w:rPr>
        <w:t>хвороб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Наявність внутрішньої системи управління і контролю якості та безпеки медичної діяльності з дотриманням вимог до їх ор</w:t>
      </w:r>
      <w:r>
        <w:rPr>
          <w:rFonts w:ascii="Times New Roman" w:hAnsi="Times New Roman"/>
          <w:sz w:val="24"/>
          <w:szCs w:val="24"/>
        </w:rPr>
        <w:t>ганізації і проведення відповідно до чинного законодавства із здійсненням безперервного моніторингу індикаторів оцінки та критеріїв доступності, якості, безпеки надання медичної допомоги за напрямом її надання, ефективного контролю та управління якістю ЗОЗ</w:t>
      </w:r>
      <w:r>
        <w:rPr>
          <w:rFonts w:ascii="Times New Roman" w:hAnsi="Times New Roman"/>
          <w:sz w:val="24"/>
          <w:szCs w:val="24"/>
        </w:rPr>
        <w:t xml:space="preserve"> для забезпечення прав пацієнток на отримання медичної допомоги необхідного обсягу та належної якості.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Здійснення закупівлі лікарських засобів,  визначених Національним переліком основних лікарських засобів,   медичних виробів та витратних матеріалів, необ</w:t>
      </w:r>
      <w:r>
        <w:rPr>
          <w:rFonts w:ascii="Times New Roman" w:hAnsi="Times New Roman"/>
          <w:sz w:val="24"/>
          <w:szCs w:val="24"/>
        </w:rPr>
        <w:t>хідних для надання медичної допомоги відповідно до галузевих стандартів у сфері охорони здоров’я.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Організація ефективного управління запасами лікарських засобів, медичних виробів та витратних матеріалів, закуплених ЗОЗ або отриманих шляхом централізованих </w:t>
      </w:r>
      <w:proofErr w:type="spellStart"/>
      <w:r>
        <w:rPr>
          <w:rFonts w:ascii="Times New Roman" w:hAnsi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/>
          <w:sz w:val="24"/>
          <w:szCs w:val="24"/>
        </w:rPr>
        <w:t xml:space="preserve"> МОЗ. Використання та збереження залишків лікарських засобів та </w:t>
      </w:r>
      <w:r>
        <w:rPr>
          <w:rFonts w:ascii="Times New Roman" w:hAnsi="Times New Roman"/>
          <w:sz w:val="24"/>
          <w:szCs w:val="24"/>
        </w:rPr>
        <w:lastRenderedPageBreak/>
        <w:t>медичних виробів, необхідних для лікування пацієнток, зокрема, після закінчення дії договору з НСЗУ.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Коректне ведення форми 096/о «Історія вагітності та пологів», зокрема вкладишів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артограми</w:t>
      </w:r>
      <w:proofErr w:type="spellEnd"/>
      <w:r>
        <w:rPr>
          <w:rFonts w:ascii="Times New Roman" w:hAnsi="Times New Roman"/>
          <w:sz w:val="24"/>
          <w:szCs w:val="24"/>
        </w:rPr>
        <w:t xml:space="preserve">, «Інформованої згоди на комплекс медичних </w:t>
      </w:r>
      <w:proofErr w:type="spellStart"/>
      <w:r>
        <w:rPr>
          <w:rFonts w:ascii="Times New Roman" w:hAnsi="Times New Roman"/>
          <w:sz w:val="24"/>
          <w:szCs w:val="24"/>
        </w:rPr>
        <w:t>втручань</w:t>
      </w:r>
      <w:proofErr w:type="spellEnd"/>
      <w:r>
        <w:rPr>
          <w:rFonts w:ascii="Times New Roman" w:hAnsi="Times New Roman"/>
          <w:sz w:val="24"/>
          <w:szCs w:val="24"/>
        </w:rPr>
        <w:t>», медичної карти новонародженого (форма № 097/о) та/або медичної карти стаціонарного хворого (форма № 003/о) з обов’язковим обґрунтуванням клінічного діагнозу та вказанням усіх діагностичних, лік</w:t>
      </w:r>
      <w:r>
        <w:rPr>
          <w:rFonts w:ascii="Times New Roman" w:hAnsi="Times New Roman"/>
          <w:sz w:val="24"/>
          <w:szCs w:val="24"/>
        </w:rPr>
        <w:t>увальних, реабілітаційних і профілактичних процедур, які проводяться пацієнткам, а також анкети опитування жінок за Единбурзькою шкалою.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Дотримання вимог законодавства у сфері протидії насильству, зокрема, виявлення ознак насильства у пацієнток та повідомл</w:t>
      </w:r>
      <w:r>
        <w:rPr>
          <w:rFonts w:ascii="Times New Roman" w:hAnsi="Times New Roman"/>
          <w:sz w:val="24"/>
          <w:szCs w:val="24"/>
        </w:rPr>
        <w:t>ення відповідних служб згідно із затвердженим законодавством.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Забезпечення права пацієнток, які перебувають на лікуванні у відділенні інтенсивної терапії, на допуск відвідувачів 24 години на добу в будь-який день тижня згідно з правилами, визначеними чинни</w:t>
      </w:r>
      <w:r>
        <w:rPr>
          <w:rFonts w:ascii="Times New Roman" w:hAnsi="Times New Roman"/>
          <w:sz w:val="24"/>
          <w:szCs w:val="24"/>
        </w:rPr>
        <w:t>ми нормативно-правовими актами.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Дотримання прав людини надавачем медичних послуг відповідно до рекомендацій Уповноваженого Верховної Ради України з прав людини та положень Конвенції про захист прав людини і основоположних свобод, Конвенції про права осіб з</w:t>
      </w:r>
      <w:r>
        <w:rPr>
          <w:rFonts w:ascii="Times New Roman" w:hAnsi="Times New Roman"/>
          <w:sz w:val="24"/>
          <w:szCs w:val="24"/>
        </w:rPr>
        <w:t xml:space="preserve"> інвалідністю, Конвенції про права дитини та інших міжнародних договорів, ратифікованих Україною.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Толерантне ставлення до пацієнток відповідно до затвердженої у надавача медичних послуг програми (політики) протидії дискримінації та стигматизації пацієнтів </w:t>
      </w:r>
      <w:r>
        <w:rPr>
          <w:rFonts w:ascii="Times New Roman" w:hAnsi="Times New Roman"/>
          <w:sz w:val="24"/>
          <w:szCs w:val="24"/>
        </w:rPr>
        <w:t>та забезпечення конфіденційності відповідних медичних даних.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Інформування пацієнток щодо можливостей профілактики та лікування, залучення пацієнтів до прийняття рішень щодо їх здоров'я, узгодження плану лікування з пацієнтками відповідно до їх очікувань та</w:t>
      </w:r>
      <w:r>
        <w:rPr>
          <w:rFonts w:ascii="Times New Roman" w:hAnsi="Times New Roman"/>
          <w:sz w:val="24"/>
          <w:szCs w:val="24"/>
        </w:rPr>
        <w:t xml:space="preserve"> можливостей.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Взаємодія з надавачами послуг з психологічної допомоги та супроводу в інтересах своєчасного та ефективного надання допомоги вагітній, роділлі, породіллі та членам сім’ї.</w:t>
      </w:r>
    </w:p>
    <w:p w:rsidR="00CE28BC" w:rsidRDefault="00AC22A6" w:rsidP="00AC22A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Забезпечення дотримання принципів </w:t>
      </w:r>
      <w:proofErr w:type="spellStart"/>
      <w:r>
        <w:rPr>
          <w:rFonts w:ascii="Times New Roman" w:hAnsi="Times New Roman"/>
          <w:sz w:val="24"/>
          <w:szCs w:val="24"/>
        </w:rPr>
        <w:t>безбар’єрності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та інклюзії при наданні</w:t>
      </w:r>
      <w:r>
        <w:rPr>
          <w:rFonts w:ascii="Times New Roman" w:hAnsi="Times New Roman"/>
          <w:sz w:val="24"/>
          <w:szCs w:val="24"/>
        </w:rPr>
        <w:t xml:space="preserve"> медичної допомоги відповідно до нормативно-правових актів.</w:t>
      </w:r>
    </w:p>
    <w:p w:rsidR="00CE28BC" w:rsidRDefault="00AC22A6">
      <w:pPr>
        <w:shd w:val="clear" w:color="auto" w:fill="FFFFFF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Додаткові вимоги до організації надання послуги:</w:t>
      </w:r>
    </w:p>
    <w:p w:rsidR="00CE28BC" w:rsidRDefault="00AC22A6" w:rsidP="00AC22A6">
      <w:pPr>
        <w:numPr>
          <w:ilvl w:val="0"/>
          <w:numId w:val="6"/>
        </w:num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Наявність у структурі ЗОЗ відділення патології вагітності та </w:t>
      </w:r>
      <w:proofErr w:type="spellStart"/>
      <w:r>
        <w:rPr>
          <w:rFonts w:ascii="Times New Roman" w:hAnsi="Times New Roman"/>
          <w:sz w:val="24"/>
          <w:szCs w:val="24"/>
        </w:rPr>
        <w:t>екстрагенітальної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патології (з ліжками для </w:t>
      </w:r>
      <w:proofErr w:type="spellStart"/>
      <w:r>
        <w:rPr>
          <w:rFonts w:ascii="Times New Roman" w:hAnsi="Times New Roman"/>
          <w:sz w:val="24"/>
          <w:szCs w:val="24"/>
        </w:rPr>
        <w:t>невиношування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CE28BC" w:rsidRDefault="00AC22A6" w:rsidP="00AC22A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Наявність відділення інтенс</w:t>
      </w:r>
      <w:r>
        <w:rPr>
          <w:rFonts w:ascii="Times New Roman" w:hAnsi="Times New Roman"/>
          <w:sz w:val="24"/>
          <w:szCs w:val="24"/>
        </w:rPr>
        <w:t>ивної терапії для вагітної, роділлі, породіллі.</w:t>
      </w:r>
    </w:p>
    <w:p w:rsidR="00CE28BC" w:rsidRDefault="00AC22A6" w:rsidP="00AC22A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Наявність пологової зали для проведення розродження у разі  передчасних пологів та стабілізації немовлят з масою до 1500 грамів, обладнаної відповідно до табеля матеріально-технічного оснащення.</w:t>
      </w:r>
    </w:p>
    <w:p w:rsidR="00CE28BC" w:rsidRDefault="00AC22A6" w:rsidP="00AC22A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Наявність </w:t>
      </w:r>
      <w:r>
        <w:rPr>
          <w:rFonts w:ascii="Times New Roman" w:hAnsi="Times New Roman"/>
          <w:sz w:val="24"/>
          <w:szCs w:val="24"/>
        </w:rPr>
        <w:t>пологової зали для розродження жінок з багатоплідною вагітністю, в якій є щонайменше 2 обладнаних місця, виділених для реанімації та стабілізації стану новонароджених.</w:t>
      </w:r>
    </w:p>
    <w:p w:rsidR="00CE28BC" w:rsidRDefault="00AC22A6" w:rsidP="00AC22A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Забезпечення транспортування хворих новонароджених у межах ЗОЗ в умовах транспортного </w:t>
      </w:r>
      <w:proofErr w:type="spellStart"/>
      <w:r>
        <w:rPr>
          <w:rFonts w:ascii="Times New Roman" w:hAnsi="Times New Roman"/>
          <w:sz w:val="24"/>
          <w:szCs w:val="24"/>
        </w:rPr>
        <w:t>ку</w:t>
      </w:r>
      <w:r>
        <w:rPr>
          <w:rFonts w:ascii="Times New Roman" w:hAnsi="Times New Roman"/>
          <w:sz w:val="24"/>
          <w:szCs w:val="24"/>
        </w:rPr>
        <w:t>везу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E28BC" w:rsidRDefault="00AC22A6" w:rsidP="00AC22A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Забезпечення проведення лабораторних досліджень у ЗОЗ, зокрема:</w:t>
      </w:r>
    </w:p>
    <w:p w:rsidR="00CE28BC" w:rsidRDefault="00AC22A6" w:rsidP="00AC22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С-реактивний білок (CРБ, кількісне визначення);</w:t>
      </w:r>
    </w:p>
    <w:p w:rsidR="00CE28BC" w:rsidRDefault="00AC22A6" w:rsidP="00AC22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лактатдегідрогеназа;</w:t>
      </w:r>
    </w:p>
    <w:p w:rsidR="00CE28BC" w:rsidRDefault="00AC22A6" w:rsidP="00AC22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ліпідний профіль: </w:t>
      </w:r>
      <w:proofErr w:type="spellStart"/>
      <w:r>
        <w:rPr>
          <w:rFonts w:ascii="Times New Roman" w:hAnsi="Times New Roman"/>
          <w:sz w:val="24"/>
          <w:szCs w:val="24"/>
        </w:rPr>
        <w:t>тригліцериди</w:t>
      </w:r>
      <w:proofErr w:type="spellEnd"/>
      <w:r>
        <w:rPr>
          <w:rFonts w:ascii="Times New Roman" w:hAnsi="Times New Roman"/>
          <w:sz w:val="24"/>
          <w:szCs w:val="24"/>
        </w:rPr>
        <w:t>, загальний холестерин, ліпопротеїди низької щільності (ЛПНЩ), ліпопротеїди високої щіл</w:t>
      </w:r>
      <w:r>
        <w:rPr>
          <w:rFonts w:ascii="Times New Roman" w:hAnsi="Times New Roman"/>
          <w:sz w:val="24"/>
          <w:szCs w:val="24"/>
        </w:rPr>
        <w:t>ьності (ЛПВЩ) в сироватці крові;</w:t>
      </w:r>
    </w:p>
    <w:p w:rsidR="00CE28BC" w:rsidRDefault="00AC22A6" w:rsidP="00AC22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лактат;</w:t>
      </w:r>
    </w:p>
    <w:p w:rsidR="00CE28BC" w:rsidRDefault="00AC22A6" w:rsidP="00AC22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магній;</w:t>
      </w:r>
    </w:p>
    <w:p w:rsidR="00CE28BC" w:rsidRDefault="00AC22A6" w:rsidP="00AC22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імуноферментні</w:t>
      </w:r>
      <w:proofErr w:type="spellEnd"/>
      <w:r>
        <w:rPr>
          <w:rFonts w:ascii="Times New Roman" w:hAnsi="Times New Roman"/>
          <w:sz w:val="24"/>
          <w:szCs w:val="24"/>
        </w:rPr>
        <w:t xml:space="preserve"> дослідження (або на умовах договору </w:t>
      </w:r>
      <w:proofErr w:type="spellStart"/>
      <w:r>
        <w:rPr>
          <w:rFonts w:ascii="Times New Roman" w:hAnsi="Times New Roman"/>
          <w:sz w:val="24"/>
          <w:szCs w:val="24"/>
        </w:rPr>
        <w:t>підряду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CE28BC" w:rsidRDefault="00AC22A6" w:rsidP="00AC22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4"/>
          <w:szCs w:val="1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 xml:space="preserve">бактеріологічні та </w:t>
      </w:r>
      <w:proofErr w:type="spellStart"/>
      <w:r>
        <w:rPr>
          <w:rFonts w:ascii="Times New Roman" w:hAnsi="Times New Roman"/>
          <w:sz w:val="24"/>
          <w:szCs w:val="24"/>
        </w:rPr>
        <w:t>бактеріоскопічні</w:t>
      </w:r>
      <w:proofErr w:type="spellEnd"/>
      <w:r>
        <w:rPr>
          <w:rFonts w:ascii="Times New Roman" w:hAnsi="Times New Roman"/>
          <w:sz w:val="24"/>
          <w:szCs w:val="24"/>
        </w:rPr>
        <w:t xml:space="preserve"> дослідження;</w:t>
      </w:r>
    </w:p>
    <w:p w:rsidR="00CE28BC" w:rsidRDefault="00AC22A6" w:rsidP="00AC22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інші дослідження відповідно до потреб пацієнток.</w:t>
      </w:r>
    </w:p>
    <w:p w:rsidR="00CE28BC" w:rsidRDefault="00AC22A6">
      <w:pPr>
        <w:shd w:val="clear" w:color="auto" w:fill="FFFFFF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i/>
          <w:sz w:val="24"/>
          <w:szCs w:val="24"/>
        </w:rPr>
        <w:t xml:space="preserve">Вимоги до спеціалістів та кількості фахівців, </w:t>
      </w:r>
      <w:r>
        <w:rPr>
          <w:rFonts w:ascii="Times New Roman" w:hAnsi="Times New Roman"/>
          <w:i/>
          <w:sz w:val="24"/>
          <w:szCs w:val="24"/>
        </w:rPr>
        <w:t>які працюють на посадах:</w:t>
      </w:r>
    </w:p>
    <w:p w:rsidR="00CE28BC" w:rsidRDefault="00AC22A6">
      <w:pPr>
        <w:shd w:val="clear" w:color="auto" w:fill="FFFFFF"/>
        <w:spacing w:before="240" w:after="240" w:line="240" w:lineRule="auto"/>
        <w:ind w:left="280" w:hanging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За місцем надання медичних послуг:</w:t>
      </w:r>
    </w:p>
    <w:p w:rsidR="00CE28BC" w:rsidRDefault="00AC22A6">
      <w:pPr>
        <w:shd w:val="clear" w:color="auto" w:fill="FFFFFF"/>
        <w:spacing w:before="240"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 xml:space="preserve">Лікар-акушер-гінеколог – щонайменше 4 особи, </w:t>
      </w:r>
      <w:r>
        <w:rPr>
          <w:rFonts w:ascii="Times New Roman" w:hAnsi="Times New Roman"/>
          <w:b/>
          <w:sz w:val="24"/>
          <w:szCs w:val="24"/>
        </w:rPr>
        <w:t>дві з яких за основним місцем роботи в цьому ЗОЗ та дві за основним місцем роботи в цьому ЗОЗ або за сумісництвом</w:t>
      </w:r>
      <w:r>
        <w:rPr>
          <w:rFonts w:ascii="Times New Roman" w:hAnsi="Times New Roman"/>
          <w:sz w:val="24"/>
          <w:szCs w:val="24"/>
        </w:rPr>
        <w:t xml:space="preserve"> (цілодобовий пост).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b.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Times New Roman" w:hAnsi="Times New Roman"/>
          <w:sz w:val="24"/>
          <w:szCs w:val="24"/>
        </w:rPr>
        <w:t>Лікар-педіатр-</w:t>
      </w:r>
      <w:proofErr w:type="spellStart"/>
      <w:r>
        <w:rPr>
          <w:rFonts w:ascii="Times New Roman" w:hAnsi="Times New Roman"/>
          <w:sz w:val="24"/>
          <w:szCs w:val="24"/>
        </w:rPr>
        <w:t>неонатолог</w:t>
      </w:r>
      <w:proofErr w:type="spellEnd"/>
      <w:r>
        <w:rPr>
          <w:rFonts w:ascii="Times New Roman" w:hAnsi="Times New Roman"/>
          <w:sz w:val="24"/>
          <w:szCs w:val="24"/>
        </w:rPr>
        <w:t xml:space="preserve"> – щонайменше 1 особа, яка працює за основним місцем роботи в цьому 30</w:t>
      </w:r>
      <w:r>
        <w:rPr>
          <w:rFonts w:ascii="Times New Roman" w:hAnsi="Times New Roman"/>
          <w:b/>
          <w:sz w:val="24"/>
          <w:szCs w:val="24"/>
        </w:rPr>
        <w:t>3.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 xml:space="preserve">Акушерка – щонайменше 4 особи, </w:t>
      </w:r>
      <w:r>
        <w:rPr>
          <w:rFonts w:ascii="Times New Roman" w:hAnsi="Times New Roman"/>
          <w:b/>
          <w:sz w:val="24"/>
          <w:szCs w:val="24"/>
        </w:rPr>
        <w:t>дві з яких за основним місцем роботи в цьому ЗОЗ та дві за основним місцем роботи в цьому ЗОЗ або за сумісництвом</w:t>
      </w:r>
      <w:r>
        <w:rPr>
          <w:rFonts w:ascii="Times New Roman" w:hAnsi="Times New Roman"/>
          <w:sz w:val="24"/>
          <w:szCs w:val="24"/>
        </w:rPr>
        <w:t xml:space="preserve"> (цілодобо</w:t>
      </w:r>
      <w:r>
        <w:rPr>
          <w:rFonts w:ascii="Times New Roman" w:hAnsi="Times New Roman"/>
          <w:sz w:val="24"/>
          <w:szCs w:val="24"/>
        </w:rPr>
        <w:t>вий пост).</w:t>
      </w:r>
    </w:p>
    <w:p w:rsidR="00CE28BC" w:rsidRDefault="00AC22A6">
      <w:pPr>
        <w:shd w:val="clear" w:color="auto" w:fill="FFFFFF"/>
        <w:spacing w:after="24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 xml:space="preserve">Сестра медична (брат медичний)– щонайменше 4 особи, </w:t>
      </w:r>
      <w:r>
        <w:rPr>
          <w:rFonts w:ascii="Times New Roman" w:hAnsi="Times New Roman"/>
          <w:b/>
          <w:sz w:val="24"/>
          <w:szCs w:val="24"/>
        </w:rPr>
        <w:t>дві з яких за основним місцем роботи в цьому ЗОЗ та дві за основним місцем роботи в цьому ЗОЗ або за сумісництвом</w:t>
      </w:r>
      <w:r>
        <w:rPr>
          <w:rFonts w:ascii="Times New Roman" w:hAnsi="Times New Roman"/>
          <w:sz w:val="24"/>
          <w:szCs w:val="24"/>
        </w:rPr>
        <w:t xml:space="preserve"> (цілодобовий пост).</w:t>
      </w:r>
    </w:p>
    <w:p w:rsidR="00CE28BC" w:rsidRDefault="00AC22A6">
      <w:pPr>
        <w:shd w:val="clear" w:color="auto" w:fill="FFFFFF"/>
        <w:spacing w:before="240" w:after="240" w:line="240" w:lineRule="auto"/>
        <w:ind w:left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У ЗОЗ:</w:t>
      </w:r>
    </w:p>
    <w:p w:rsidR="00CE28BC" w:rsidRDefault="00AC22A6">
      <w:pPr>
        <w:shd w:val="clear" w:color="auto" w:fill="FFFFFF"/>
        <w:spacing w:before="240"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Лікар-анестезіолог – щонайменше 4 осо</w:t>
      </w:r>
      <w:r>
        <w:rPr>
          <w:rFonts w:ascii="Times New Roman" w:hAnsi="Times New Roman"/>
          <w:sz w:val="24"/>
          <w:szCs w:val="24"/>
        </w:rPr>
        <w:t>би, які працюють за основним місцем роботи в цьому ЗОЗ або сумісництвом (цілодобовий пост).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Лікар-епідеміолог – щонайменше одна особа, яка працює за основним місцем роботи в цьому ЗОЗ або за сумісництвом.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Сестра медична (брат медичний) анестезист</w:t>
      </w:r>
      <w:r>
        <w:rPr>
          <w:rFonts w:ascii="Times New Roman" w:hAnsi="Times New Roman"/>
          <w:sz w:val="24"/>
          <w:szCs w:val="24"/>
        </w:rPr>
        <w:t xml:space="preserve"> – щонайменше 4 </w:t>
      </w:r>
      <w:proofErr w:type="spellStart"/>
      <w:r>
        <w:rPr>
          <w:rFonts w:ascii="Times New Roman" w:hAnsi="Times New Roman"/>
          <w:sz w:val="24"/>
          <w:szCs w:val="24"/>
        </w:rPr>
        <w:t>особи,</w:t>
      </w:r>
      <w:r>
        <w:rPr>
          <w:rFonts w:ascii="Times New Roman" w:hAnsi="Times New Roman"/>
          <w:b/>
          <w:sz w:val="24"/>
          <w:szCs w:val="24"/>
        </w:rPr>
        <w:t>дві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з яких за основним місцем роботи в цьому ЗОЗ та дві за основним місцем роботи в цьому ЗОЗ або за сумісництвом</w:t>
      </w:r>
      <w:r>
        <w:rPr>
          <w:rFonts w:ascii="Times New Roman" w:hAnsi="Times New Roman"/>
          <w:sz w:val="24"/>
          <w:szCs w:val="24"/>
        </w:rPr>
        <w:t xml:space="preserve"> (цілодобовий пост).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Лікар з ультразвукової діагностики – щонайменше 1 особа, яка працює за основним місцем роботи в</w:t>
      </w:r>
      <w:r>
        <w:rPr>
          <w:rFonts w:ascii="Times New Roman" w:hAnsi="Times New Roman"/>
          <w:sz w:val="24"/>
          <w:szCs w:val="24"/>
        </w:rPr>
        <w:t xml:space="preserve"> цьому ЗОЗ або за сумісництвом.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Лікар-рентгенолог – щонайменше 1 особа, яка працює за основним місцем роботи в цьому ЗОЗ або за сумісництвом.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f.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24"/>
          <w:szCs w:val="24"/>
        </w:rPr>
        <w:t>Лікар-лаборант та/або бактеріолог, та/або біохімік - щонайменше 2 особи із зазначеного переліку, які працю</w:t>
      </w:r>
      <w:r>
        <w:rPr>
          <w:rFonts w:ascii="Times New Roman" w:hAnsi="Times New Roman"/>
          <w:sz w:val="24"/>
          <w:szCs w:val="24"/>
        </w:rPr>
        <w:t>ють за основним місцем роботи у цьому ЗОЗ</w:t>
      </w:r>
      <w:r>
        <w:rPr>
          <w:rFonts w:ascii="Times New Roman" w:hAnsi="Times New Roman"/>
          <w:b/>
          <w:sz w:val="24"/>
          <w:szCs w:val="24"/>
        </w:rPr>
        <w:t>, або за сумісництвом.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Фельдшер-лаборант та/або лаборант клінічної діагностики, та/або лаборант клініко-діагностичної лабораторії, та/або лаборант – щонайменше 4 особи із зазначеного переліку, які працюють за о</w:t>
      </w:r>
      <w:r>
        <w:rPr>
          <w:rFonts w:ascii="Times New Roman" w:hAnsi="Times New Roman"/>
          <w:sz w:val="24"/>
          <w:szCs w:val="24"/>
        </w:rPr>
        <w:t>сновним місцем роботи в цьому ЗОЗ або за сумісництвом.</w:t>
      </w:r>
    </w:p>
    <w:p w:rsidR="00CE28BC" w:rsidRDefault="00AC22A6">
      <w:pPr>
        <w:shd w:val="clear" w:color="auto" w:fill="FFFFFF"/>
        <w:spacing w:after="24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z w:val="14"/>
          <w:szCs w:val="14"/>
        </w:rPr>
        <w:t xml:space="preserve">   </w:t>
      </w:r>
      <w:proofErr w:type="spellStart"/>
      <w:r>
        <w:rPr>
          <w:rFonts w:ascii="Times New Roman" w:hAnsi="Times New Roman"/>
          <w:sz w:val="24"/>
          <w:szCs w:val="24"/>
        </w:rPr>
        <w:t>Рентгенолаборант</w:t>
      </w:r>
      <w:proofErr w:type="spellEnd"/>
      <w:r>
        <w:rPr>
          <w:rFonts w:ascii="Times New Roman" w:hAnsi="Times New Roman"/>
          <w:sz w:val="24"/>
          <w:szCs w:val="24"/>
        </w:rPr>
        <w:t xml:space="preserve"> – щонайменше 1 особа, яка працює за основним місцем роботи у цьому ЗОЗ або за сумісництвом.</w:t>
      </w:r>
    </w:p>
    <w:p w:rsidR="00CE28BC" w:rsidRDefault="00AC22A6">
      <w:pPr>
        <w:shd w:val="clear" w:color="auto" w:fill="FFFFFF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Додаткові вимоги до спеціалістів та кількості фахівців, які працюють на посадах:</w:t>
      </w:r>
    </w:p>
    <w:p w:rsidR="00CE28BC" w:rsidRDefault="00AC22A6">
      <w:pPr>
        <w:shd w:val="clear" w:color="auto" w:fill="FFFFFF"/>
        <w:spacing w:before="240" w:after="240" w:line="240" w:lineRule="auto"/>
        <w:ind w:left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 місцем надання медичних послуг:</w:t>
      </w:r>
    </w:p>
    <w:p w:rsidR="00CE28BC" w:rsidRDefault="00AC22A6">
      <w:pPr>
        <w:shd w:val="clear" w:color="auto" w:fill="FFFFFF"/>
        <w:spacing w:before="240"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 xml:space="preserve">Лікар-акушер-гінеколог – щонайменше 2 особи додатково до основного переліку, </w:t>
      </w:r>
      <w:r>
        <w:rPr>
          <w:rFonts w:ascii="Times New Roman" w:hAnsi="Times New Roman"/>
          <w:b/>
          <w:sz w:val="24"/>
          <w:szCs w:val="24"/>
        </w:rPr>
        <w:t>одна з яких за основним місцем роботи в цьому ЗОЗ та одна за основним місцем роботи в цьому ЗОЗ або за сумісництвом</w:t>
      </w:r>
      <w:r>
        <w:rPr>
          <w:rFonts w:ascii="Times New Roman" w:hAnsi="Times New Roman"/>
          <w:sz w:val="24"/>
          <w:szCs w:val="24"/>
        </w:rPr>
        <w:t>.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 xml:space="preserve">Акушерка – щонайменше 4 особи додатково до основного переліку, </w:t>
      </w:r>
      <w:r>
        <w:rPr>
          <w:rFonts w:ascii="Times New Roman" w:hAnsi="Times New Roman"/>
          <w:b/>
          <w:sz w:val="24"/>
          <w:szCs w:val="24"/>
        </w:rPr>
        <w:t>дві з яких за основним місцем роботи в цьому ЗОЗ та дві за основним місцем роботи в цьому ЗОЗ або за сумісництвом</w:t>
      </w:r>
      <w:r>
        <w:rPr>
          <w:rFonts w:ascii="Times New Roman" w:hAnsi="Times New Roman"/>
          <w:sz w:val="24"/>
          <w:szCs w:val="24"/>
        </w:rPr>
        <w:t>.</w:t>
      </w:r>
    </w:p>
    <w:p w:rsidR="00CE28BC" w:rsidRDefault="00AC22A6">
      <w:pPr>
        <w:shd w:val="clear" w:color="auto" w:fill="FFFFFF"/>
        <w:spacing w:after="24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Сестра медична (брат медичний) – щонайменше 4 особи додатково до основног</w:t>
      </w:r>
      <w:r>
        <w:rPr>
          <w:rFonts w:ascii="Times New Roman" w:hAnsi="Times New Roman"/>
          <w:sz w:val="24"/>
          <w:szCs w:val="24"/>
        </w:rPr>
        <w:t xml:space="preserve">о переліку, </w:t>
      </w:r>
      <w:r>
        <w:rPr>
          <w:rFonts w:ascii="Times New Roman" w:hAnsi="Times New Roman"/>
          <w:b/>
          <w:sz w:val="24"/>
          <w:szCs w:val="24"/>
        </w:rPr>
        <w:t>дві з яких за основним місцем роботи в цьому ЗОЗ та дві за основним місцем роботи в цьому ЗОЗ або за сумісництвом</w:t>
      </w:r>
      <w:r>
        <w:rPr>
          <w:rFonts w:ascii="Times New Roman" w:hAnsi="Times New Roman"/>
          <w:sz w:val="24"/>
          <w:szCs w:val="24"/>
        </w:rPr>
        <w:t>.</w:t>
      </w:r>
    </w:p>
    <w:p w:rsidR="00CE28BC" w:rsidRDefault="00AC22A6">
      <w:pPr>
        <w:shd w:val="clear" w:color="auto" w:fill="FFFFFF"/>
        <w:spacing w:before="240" w:after="240" w:line="240" w:lineRule="auto"/>
        <w:ind w:left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У ЗОЗ:</w:t>
      </w:r>
    </w:p>
    <w:p w:rsidR="00CE28BC" w:rsidRDefault="00AC22A6">
      <w:pPr>
        <w:shd w:val="clear" w:color="auto" w:fill="FFFFFF"/>
        <w:spacing w:before="240"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 xml:space="preserve">Лікар-анестезіолог – щонайменше 2 особи додатково до основного переліку, </w:t>
      </w:r>
      <w:r>
        <w:rPr>
          <w:rFonts w:ascii="Times New Roman" w:hAnsi="Times New Roman"/>
          <w:b/>
          <w:sz w:val="24"/>
          <w:szCs w:val="24"/>
        </w:rPr>
        <w:t>одна з яких за основним місцем роботи в</w:t>
      </w:r>
      <w:r>
        <w:rPr>
          <w:rFonts w:ascii="Times New Roman" w:hAnsi="Times New Roman"/>
          <w:b/>
          <w:sz w:val="24"/>
          <w:szCs w:val="24"/>
        </w:rPr>
        <w:t xml:space="preserve"> цьому ЗОЗ та одна за основним місцем роботи в цьому ЗОЗ або за сумісництвом</w:t>
      </w:r>
      <w:r>
        <w:rPr>
          <w:rFonts w:ascii="Times New Roman" w:hAnsi="Times New Roman"/>
          <w:sz w:val="24"/>
          <w:szCs w:val="24"/>
        </w:rPr>
        <w:t>.</w:t>
      </w:r>
    </w:p>
    <w:p w:rsidR="00CE28BC" w:rsidRDefault="00AC22A6">
      <w:pPr>
        <w:shd w:val="clear" w:color="auto" w:fill="FFFFFF"/>
        <w:spacing w:after="24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Лікар-терапевт – щонайменше 1 особа, яка працює за основним місцем роботи в цьому ЗОЗ або за сумісництвом.</w:t>
      </w:r>
    </w:p>
    <w:p w:rsidR="00CE28BC" w:rsidRDefault="00AC22A6">
      <w:pPr>
        <w:shd w:val="clear" w:color="auto" w:fill="FFFFFF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Вимоги до переліку обладнання:</w:t>
      </w:r>
    </w:p>
    <w:p w:rsidR="00CE28BC" w:rsidRDefault="00AC22A6">
      <w:pPr>
        <w:shd w:val="clear" w:color="auto" w:fill="FFFFFF"/>
        <w:spacing w:before="240" w:after="240" w:line="240" w:lineRule="auto"/>
        <w:ind w:left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У ЗОЗ:</w:t>
      </w:r>
    </w:p>
    <w:p w:rsidR="00CE28BC" w:rsidRDefault="00AC22A6">
      <w:pPr>
        <w:shd w:val="clear" w:color="auto" w:fill="FFFFFF"/>
        <w:spacing w:before="240"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система ультразвук</w:t>
      </w:r>
      <w:r>
        <w:rPr>
          <w:rFonts w:ascii="Times New Roman" w:hAnsi="Times New Roman"/>
          <w:sz w:val="24"/>
          <w:szCs w:val="24"/>
        </w:rPr>
        <w:t xml:space="preserve">ової візуалізації,  зокрема на основі ефекту </w:t>
      </w:r>
      <w:proofErr w:type="spellStart"/>
      <w:r>
        <w:rPr>
          <w:rFonts w:ascii="Times New Roman" w:hAnsi="Times New Roman"/>
          <w:sz w:val="24"/>
          <w:szCs w:val="24"/>
        </w:rPr>
        <w:t>Доплера</w:t>
      </w:r>
      <w:proofErr w:type="spellEnd"/>
      <w:r>
        <w:rPr>
          <w:rFonts w:ascii="Times New Roman" w:hAnsi="Times New Roman"/>
          <w:sz w:val="24"/>
          <w:szCs w:val="24"/>
        </w:rPr>
        <w:t>, з можливістю проведення досліджень жінкам та новонародженим;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система рентгенівська діагностична;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електрокардіограф багатоканальний;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аудіометр;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резервне джерело електропостачання;</w:t>
      </w:r>
    </w:p>
    <w:p w:rsidR="00CE28BC" w:rsidRDefault="00AC22A6">
      <w:pPr>
        <w:shd w:val="clear" w:color="auto" w:fill="FFFFFF"/>
        <w:spacing w:after="24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f.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24"/>
          <w:szCs w:val="24"/>
        </w:rPr>
        <w:t>автоматичне перемикальне комутаційне обладнання відповідно до ДСТУ IEC 60947-6-1: 2007.</w:t>
      </w:r>
    </w:p>
    <w:p w:rsidR="00CE28BC" w:rsidRDefault="00AC22A6">
      <w:pPr>
        <w:shd w:val="clear" w:color="auto" w:fill="FFFFFF"/>
        <w:spacing w:before="240" w:after="240" w:line="240" w:lineRule="auto"/>
        <w:ind w:left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За місцем надання медичних послуг:</w:t>
      </w:r>
    </w:p>
    <w:p w:rsidR="00CE28BC" w:rsidRDefault="00AC22A6">
      <w:pPr>
        <w:shd w:val="clear" w:color="auto" w:fill="FFFFFF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2.1. У палаті або відділенні інтенсивної терапії для вагітної, роділлі, породіллі:</w:t>
      </w:r>
    </w:p>
    <w:p w:rsidR="00CE28BC" w:rsidRDefault="00AC22A6">
      <w:pPr>
        <w:shd w:val="clear" w:color="auto" w:fill="FFFFFF"/>
        <w:spacing w:before="240"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 xml:space="preserve">приєднання внутрішніх мереж відділення </w:t>
      </w:r>
      <w:r>
        <w:rPr>
          <w:rFonts w:ascii="Times New Roman" w:hAnsi="Times New Roman"/>
          <w:sz w:val="24"/>
          <w:szCs w:val="24"/>
        </w:rPr>
        <w:t>до автономного резервного джерела електропостачання відповідно до нормативно-технічних документів;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 xml:space="preserve">централізована система </w:t>
      </w:r>
      <w:proofErr w:type="spellStart"/>
      <w:r>
        <w:rPr>
          <w:rFonts w:ascii="Times New Roman" w:hAnsi="Times New Roman"/>
          <w:sz w:val="24"/>
          <w:szCs w:val="24"/>
        </w:rPr>
        <w:t>киснезабезпечення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з джерелом медичного кисню (центральний кисневий пункт та/або киснево-</w:t>
      </w:r>
      <w:proofErr w:type="spellStart"/>
      <w:r>
        <w:rPr>
          <w:rFonts w:ascii="Times New Roman" w:hAnsi="Times New Roman"/>
          <w:sz w:val="24"/>
          <w:szCs w:val="24"/>
        </w:rPr>
        <w:t>газифікаційна</w:t>
      </w:r>
      <w:proofErr w:type="spellEnd"/>
      <w:r>
        <w:rPr>
          <w:rFonts w:ascii="Times New Roman" w:hAnsi="Times New Roman"/>
          <w:sz w:val="24"/>
          <w:szCs w:val="24"/>
        </w:rPr>
        <w:t xml:space="preserve"> станція та/або кисневий/і к</w:t>
      </w:r>
      <w:r>
        <w:rPr>
          <w:rFonts w:ascii="Times New Roman" w:hAnsi="Times New Roman"/>
          <w:sz w:val="24"/>
          <w:szCs w:val="24"/>
        </w:rPr>
        <w:t>онцентратор/и), що здатна підтримувати концентрацію кисню на рівні не менше 93±3%,  тиск на рівні не менше 0,4 МПа, потік на рівні не менше 20 л/хв;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 xml:space="preserve">апарат штучної вентиляції </w:t>
      </w:r>
      <w:proofErr w:type="spellStart"/>
      <w:r>
        <w:rPr>
          <w:rFonts w:ascii="Times New Roman" w:hAnsi="Times New Roman"/>
          <w:sz w:val="24"/>
          <w:szCs w:val="24"/>
        </w:rPr>
        <w:t>легенів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14"/>
          <w:szCs w:val="14"/>
        </w:rPr>
        <w:t xml:space="preserve">   </w:t>
      </w:r>
      <w:proofErr w:type="spellStart"/>
      <w:r>
        <w:rPr>
          <w:rFonts w:ascii="Times New Roman" w:hAnsi="Times New Roman"/>
          <w:sz w:val="24"/>
          <w:szCs w:val="24"/>
        </w:rPr>
        <w:t>пульсоксиметр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аспіратор (відсмоктувач);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f.</w:t>
      </w:r>
      <w:r>
        <w:rPr>
          <w:rFonts w:ascii="Times New Roman" w:hAnsi="Times New Roman"/>
          <w:sz w:val="14"/>
          <w:szCs w:val="14"/>
        </w:rPr>
        <w:t xml:space="preserve">    </w:t>
      </w:r>
      <w:r>
        <w:rPr>
          <w:rFonts w:ascii="Times New Roman" w:hAnsi="Times New Roman"/>
          <w:sz w:val="24"/>
          <w:szCs w:val="24"/>
        </w:rPr>
        <w:t>автоматичн</w:t>
      </w:r>
      <w:r>
        <w:rPr>
          <w:rFonts w:ascii="Times New Roman" w:hAnsi="Times New Roman"/>
          <w:sz w:val="24"/>
          <w:szCs w:val="24"/>
        </w:rPr>
        <w:t>ий дозатор лікувальних речовин;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портативний дефібрилятор з функцією синхронізації;</w:t>
      </w:r>
    </w:p>
    <w:p w:rsidR="00CE28BC" w:rsidRDefault="00AC22A6">
      <w:pPr>
        <w:shd w:val="clear" w:color="auto" w:fill="FFFFFF"/>
        <w:spacing w:after="24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система моніторингу фізіологічних показників однієї пацієнтки (</w:t>
      </w:r>
      <w:proofErr w:type="spellStart"/>
      <w:r>
        <w:rPr>
          <w:rFonts w:ascii="Times New Roman" w:hAnsi="Times New Roman"/>
          <w:sz w:val="24"/>
          <w:szCs w:val="24"/>
        </w:rPr>
        <w:t>неінвазивний</w:t>
      </w:r>
      <w:proofErr w:type="spellEnd"/>
      <w:r>
        <w:rPr>
          <w:rFonts w:ascii="Times New Roman" w:hAnsi="Times New Roman"/>
          <w:sz w:val="24"/>
          <w:szCs w:val="24"/>
        </w:rPr>
        <w:t xml:space="preserve"> АТ, ЧСС, ЕКГ, SpO2,  t).</w:t>
      </w:r>
      <w:r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24"/>
          <w:szCs w:val="24"/>
        </w:rPr>
        <w:t> </w:t>
      </w:r>
    </w:p>
    <w:p w:rsidR="00CE28BC" w:rsidRDefault="00AC22A6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2.2. У палаті або відділенні інтенсивної терапії новонародже</w:t>
      </w:r>
      <w:r>
        <w:rPr>
          <w:rFonts w:ascii="Times New Roman" w:hAnsi="Times New Roman"/>
          <w:i/>
          <w:sz w:val="24"/>
          <w:szCs w:val="24"/>
        </w:rPr>
        <w:t>них:</w:t>
      </w:r>
    </w:p>
    <w:p w:rsidR="00CE28BC" w:rsidRDefault="00AC22A6">
      <w:pPr>
        <w:shd w:val="clear" w:color="auto" w:fill="FFFFFF"/>
        <w:spacing w:before="240" w:after="0" w:line="240" w:lineRule="auto"/>
        <w:ind w:left="860" w:hanging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24"/>
          <w:szCs w:val="24"/>
        </w:rPr>
        <w:t>приєднання внутрішніх мереж відділення до автономного резервного джерела електропостачання відповідно до нормативно-технічних документів;</w:t>
      </w:r>
    </w:p>
    <w:p w:rsidR="00CE28BC" w:rsidRDefault="00AC22A6">
      <w:pPr>
        <w:shd w:val="clear" w:color="auto" w:fill="FFFFFF"/>
        <w:spacing w:after="0" w:line="240" w:lineRule="auto"/>
        <w:ind w:left="860" w:hanging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24"/>
          <w:szCs w:val="24"/>
        </w:rPr>
        <w:t xml:space="preserve">централізована система </w:t>
      </w:r>
      <w:proofErr w:type="spellStart"/>
      <w:r>
        <w:rPr>
          <w:rFonts w:ascii="Times New Roman" w:hAnsi="Times New Roman"/>
          <w:sz w:val="24"/>
          <w:szCs w:val="24"/>
        </w:rPr>
        <w:t>киснезабезпечення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з джерелом медичного кисню (центральний кисневий пункт та/або кисн</w:t>
      </w:r>
      <w:r>
        <w:rPr>
          <w:rFonts w:ascii="Times New Roman" w:hAnsi="Times New Roman"/>
          <w:sz w:val="24"/>
          <w:szCs w:val="24"/>
        </w:rPr>
        <w:t>ево-</w:t>
      </w:r>
      <w:proofErr w:type="spellStart"/>
      <w:r>
        <w:rPr>
          <w:rFonts w:ascii="Times New Roman" w:hAnsi="Times New Roman"/>
          <w:sz w:val="24"/>
          <w:szCs w:val="24"/>
        </w:rPr>
        <w:t>газифікаційна</w:t>
      </w:r>
      <w:proofErr w:type="spellEnd"/>
      <w:r>
        <w:rPr>
          <w:rFonts w:ascii="Times New Roman" w:hAnsi="Times New Roman"/>
          <w:sz w:val="24"/>
          <w:szCs w:val="24"/>
        </w:rPr>
        <w:t xml:space="preserve"> станція та/або кисневий/і концентратор/и), що здатна підтримувати концентрацію кисню на рівні не менше 93±3%,  тиск на рівні не менше 0,4 МПа, потік на рівні не менше 20 л/хв;</w:t>
      </w:r>
    </w:p>
    <w:p w:rsidR="00CE28BC" w:rsidRDefault="00AC22A6">
      <w:pPr>
        <w:shd w:val="clear" w:color="auto" w:fill="FFFFFF"/>
        <w:spacing w:after="0" w:line="240" w:lineRule="auto"/>
        <w:ind w:left="860" w:hanging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24"/>
          <w:szCs w:val="24"/>
        </w:rPr>
        <w:t xml:space="preserve">апарат штучної вентиляції </w:t>
      </w:r>
      <w:proofErr w:type="spellStart"/>
      <w:r>
        <w:rPr>
          <w:rFonts w:ascii="Times New Roman" w:hAnsi="Times New Roman"/>
          <w:sz w:val="24"/>
          <w:szCs w:val="24"/>
        </w:rPr>
        <w:t>легенів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новонароджених;</w:t>
      </w:r>
    </w:p>
    <w:p w:rsidR="00CE28BC" w:rsidRDefault="00AC22A6">
      <w:pPr>
        <w:shd w:val="clear" w:color="auto" w:fill="FFFFFF"/>
        <w:spacing w:after="0" w:line="240" w:lineRule="auto"/>
        <w:ind w:left="860" w:hanging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color w:val="444746"/>
          <w:sz w:val="24"/>
          <w:szCs w:val="24"/>
          <w:highlight w:val="white"/>
        </w:rPr>
        <w:t>система моніторингу (</w:t>
      </w:r>
      <w:proofErr w:type="spellStart"/>
      <w:r>
        <w:rPr>
          <w:rFonts w:ascii="Times New Roman" w:hAnsi="Times New Roman"/>
          <w:color w:val="444746"/>
          <w:sz w:val="24"/>
          <w:szCs w:val="24"/>
          <w:highlight w:val="white"/>
        </w:rPr>
        <w:t>неонатальна</w:t>
      </w:r>
      <w:proofErr w:type="spellEnd"/>
      <w:r>
        <w:rPr>
          <w:rFonts w:ascii="Times New Roman" w:hAnsi="Times New Roman"/>
          <w:color w:val="444746"/>
          <w:sz w:val="24"/>
          <w:szCs w:val="24"/>
          <w:highlight w:val="white"/>
        </w:rPr>
        <w:t>) фізіологічних показників однієї дитини (</w:t>
      </w:r>
      <w:proofErr w:type="spellStart"/>
      <w:r>
        <w:rPr>
          <w:rFonts w:ascii="Times New Roman" w:hAnsi="Times New Roman"/>
          <w:color w:val="444746"/>
          <w:sz w:val="24"/>
          <w:szCs w:val="24"/>
          <w:highlight w:val="white"/>
        </w:rPr>
        <w:t>неінвазивний</w:t>
      </w:r>
      <w:proofErr w:type="spellEnd"/>
      <w:r>
        <w:rPr>
          <w:rFonts w:ascii="Times New Roman" w:hAnsi="Times New Roman"/>
          <w:color w:val="444746"/>
          <w:sz w:val="24"/>
          <w:szCs w:val="24"/>
          <w:highlight w:val="white"/>
        </w:rPr>
        <w:t xml:space="preserve"> АТ, ЧСС, ЕКГ, SpO2, t);</w:t>
      </w:r>
    </w:p>
    <w:p w:rsidR="00CE28BC" w:rsidRDefault="00AC22A6">
      <w:pPr>
        <w:shd w:val="clear" w:color="auto" w:fill="FFFFFF"/>
        <w:spacing w:after="0" w:line="240" w:lineRule="auto"/>
        <w:ind w:left="860" w:hanging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e.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24"/>
          <w:szCs w:val="24"/>
        </w:rPr>
        <w:t>джерело променистого тепла;</w:t>
      </w:r>
    </w:p>
    <w:p w:rsidR="00CE28BC" w:rsidRDefault="00AC22A6">
      <w:pPr>
        <w:shd w:val="clear" w:color="auto" w:fill="FFFFFF"/>
        <w:spacing w:after="0" w:line="240" w:lineRule="auto"/>
        <w:ind w:left="860" w:hanging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f.</w:t>
      </w:r>
      <w:r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24"/>
          <w:szCs w:val="24"/>
        </w:rPr>
        <w:t>аспіратор (відсмоктувач);</w:t>
      </w:r>
    </w:p>
    <w:p w:rsidR="00CE28BC" w:rsidRDefault="00AC22A6">
      <w:pPr>
        <w:shd w:val="clear" w:color="auto" w:fill="FFFFFF"/>
        <w:spacing w:after="0" w:line="240" w:lineRule="auto"/>
        <w:ind w:left="860" w:hanging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24"/>
          <w:szCs w:val="24"/>
        </w:rPr>
        <w:t>автоматичний дозатор лікувальних речовин;</w:t>
      </w:r>
    </w:p>
    <w:p w:rsidR="00CE28BC" w:rsidRDefault="00AC22A6">
      <w:pPr>
        <w:shd w:val="clear" w:color="auto" w:fill="FFFFFF"/>
        <w:spacing w:after="240" w:line="240" w:lineRule="auto"/>
        <w:ind w:left="860" w:hanging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z w:val="14"/>
          <w:szCs w:val="14"/>
        </w:rPr>
        <w:t xml:space="preserve">  </w:t>
      </w:r>
      <w:r>
        <w:rPr>
          <w:rFonts w:ascii="Times New Roman" w:hAnsi="Times New Roman"/>
          <w:b/>
          <w:sz w:val="24"/>
          <w:szCs w:val="24"/>
        </w:rPr>
        <w:t xml:space="preserve">ларингоскоп з набором клинків для новонароджених та набором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інтубаційних</w:t>
      </w:r>
      <w:proofErr w:type="spellEnd"/>
      <w:r>
        <w:rPr>
          <w:rFonts w:ascii="Times New Roman" w:hAnsi="Times New Roman"/>
          <w:sz w:val="24"/>
          <w:szCs w:val="24"/>
        </w:rPr>
        <w:t xml:space="preserve"> трубок різних розмірів.</w:t>
      </w:r>
    </w:p>
    <w:p w:rsidR="00CE28BC" w:rsidRDefault="00AC22A6">
      <w:pPr>
        <w:shd w:val="clear" w:color="auto" w:fill="FFFFFF"/>
        <w:spacing w:after="240" w:line="240" w:lineRule="auto"/>
        <w:ind w:left="860" w:hanging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2.3. В операційному та пологовому блоці:</w:t>
      </w:r>
    </w:p>
    <w:p w:rsidR="00CE28BC" w:rsidRDefault="00AC22A6">
      <w:pPr>
        <w:shd w:val="clear" w:color="auto" w:fill="FFFFFF"/>
        <w:spacing w:before="240"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приєднання внутрішніх мереж відділення до автономного резервного джерела електропостачання відповідно до нормати</w:t>
      </w:r>
      <w:r>
        <w:rPr>
          <w:rFonts w:ascii="Times New Roman" w:hAnsi="Times New Roman"/>
          <w:sz w:val="24"/>
          <w:szCs w:val="24"/>
        </w:rPr>
        <w:t>вно-технічних документів;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 xml:space="preserve">централізована система </w:t>
      </w:r>
      <w:proofErr w:type="spellStart"/>
      <w:r>
        <w:rPr>
          <w:rFonts w:ascii="Times New Roman" w:hAnsi="Times New Roman"/>
          <w:sz w:val="24"/>
          <w:szCs w:val="24"/>
        </w:rPr>
        <w:t>киснезабезпечення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з джерелом медичного кисню (центральний кисневий пункт та/або киснево-</w:t>
      </w:r>
      <w:proofErr w:type="spellStart"/>
      <w:r>
        <w:rPr>
          <w:rFonts w:ascii="Times New Roman" w:hAnsi="Times New Roman"/>
          <w:sz w:val="24"/>
          <w:szCs w:val="24"/>
        </w:rPr>
        <w:t>газифікаційна</w:t>
      </w:r>
      <w:proofErr w:type="spellEnd"/>
      <w:r>
        <w:rPr>
          <w:rFonts w:ascii="Times New Roman" w:hAnsi="Times New Roman"/>
          <w:sz w:val="24"/>
          <w:szCs w:val="24"/>
        </w:rPr>
        <w:t xml:space="preserve"> станція та/або кисневий/і концентратор/и), що здатна підтримувати концентрацію кисню на рівні не мен</w:t>
      </w:r>
      <w:r>
        <w:rPr>
          <w:rFonts w:ascii="Times New Roman" w:hAnsi="Times New Roman"/>
          <w:sz w:val="24"/>
          <w:szCs w:val="24"/>
        </w:rPr>
        <w:t>ше 93±3%,  тиск на рівні не менше 0,4 МПа, потік на рівні не менше 20 л/хв в усіх операційних;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 xml:space="preserve">централізована та/або змішана, та/або децентралізована система </w:t>
      </w:r>
      <w:proofErr w:type="spellStart"/>
      <w:r>
        <w:rPr>
          <w:rFonts w:ascii="Times New Roman" w:hAnsi="Times New Roman"/>
          <w:sz w:val="24"/>
          <w:szCs w:val="24"/>
        </w:rPr>
        <w:t>киснезабезпечення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з наявністю кисневих вихідних точок (розеток) у 30% пологових зал;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сис</w:t>
      </w:r>
      <w:r>
        <w:rPr>
          <w:rFonts w:ascii="Times New Roman" w:hAnsi="Times New Roman"/>
          <w:sz w:val="24"/>
          <w:szCs w:val="24"/>
        </w:rPr>
        <w:t>тема анестезіологічна, загального призначення (наркозно-дихальний апарат/станція);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монітор фетальний для використання під час пологів – щонайменше 2;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f.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24"/>
          <w:szCs w:val="24"/>
        </w:rPr>
        <w:t>вакуум-екстрактор плода - 2;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акушерські щипці  – 2;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система моніторингу фізіологічних по</w:t>
      </w:r>
      <w:r>
        <w:rPr>
          <w:rFonts w:ascii="Times New Roman" w:hAnsi="Times New Roman"/>
          <w:sz w:val="24"/>
          <w:szCs w:val="24"/>
        </w:rPr>
        <w:t>казників однієї пацієнтки (</w:t>
      </w:r>
      <w:proofErr w:type="spellStart"/>
      <w:r>
        <w:rPr>
          <w:rFonts w:ascii="Times New Roman" w:hAnsi="Times New Roman"/>
          <w:sz w:val="24"/>
          <w:szCs w:val="24"/>
        </w:rPr>
        <w:t>неінвазивний</w:t>
      </w:r>
      <w:proofErr w:type="spellEnd"/>
      <w:r>
        <w:rPr>
          <w:rFonts w:ascii="Times New Roman" w:hAnsi="Times New Roman"/>
          <w:sz w:val="24"/>
          <w:szCs w:val="24"/>
        </w:rPr>
        <w:t xml:space="preserve"> АТ, ЧСС, ЕКГ, SpO2, t);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  <w:r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14"/>
          <w:szCs w:val="1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пульсоксиметр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14"/>
          <w:szCs w:val="1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пульсоксиметр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неонатальним</w:t>
      </w:r>
      <w:proofErr w:type="spellEnd"/>
      <w:r>
        <w:rPr>
          <w:rFonts w:ascii="Times New Roman" w:hAnsi="Times New Roman"/>
          <w:sz w:val="24"/>
          <w:szCs w:val="24"/>
        </w:rPr>
        <w:t xml:space="preserve"> датчиком;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автоматичний дозатор лікувальних речовин – щонайменше 4;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l.</w:t>
      </w:r>
      <w:r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24"/>
          <w:szCs w:val="24"/>
        </w:rPr>
        <w:t>аспіратор (відсмоктувач) – щонайменше 2;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14"/>
          <w:szCs w:val="14"/>
        </w:rPr>
        <w:t xml:space="preserve">                   </w:t>
      </w:r>
      <w:r>
        <w:rPr>
          <w:rFonts w:ascii="Times New Roman" w:hAnsi="Times New Roman"/>
          <w:sz w:val="24"/>
          <w:szCs w:val="24"/>
        </w:rPr>
        <w:t>обладнання для обігріву пацієнтки на операційному столі;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установка променевого тепла – щонайменше 3;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термометр безконтактний;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ліжко-</w:t>
      </w:r>
      <w:proofErr w:type="spellStart"/>
      <w:r>
        <w:rPr>
          <w:rFonts w:ascii="Times New Roman" w:hAnsi="Times New Roman"/>
          <w:sz w:val="24"/>
          <w:szCs w:val="24"/>
        </w:rPr>
        <w:t>трансформер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ларингоскоп з набором клинків для дорослих;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24"/>
          <w:szCs w:val="24"/>
        </w:rPr>
        <w:t xml:space="preserve">ларингоскоп з набором клинків для </w:t>
      </w:r>
      <w:r>
        <w:rPr>
          <w:rFonts w:ascii="Times New Roman" w:hAnsi="Times New Roman"/>
          <w:sz w:val="24"/>
          <w:szCs w:val="24"/>
        </w:rPr>
        <w:t>новонароджених;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s.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24"/>
          <w:szCs w:val="24"/>
        </w:rPr>
        <w:t xml:space="preserve">апарат для штучної вентиляції </w:t>
      </w:r>
      <w:proofErr w:type="spellStart"/>
      <w:r>
        <w:rPr>
          <w:rFonts w:ascii="Times New Roman" w:hAnsi="Times New Roman"/>
          <w:sz w:val="24"/>
          <w:szCs w:val="24"/>
        </w:rPr>
        <w:t>легенів</w:t>
      </w:r>
      <w:proofErr w:type="spellEnd"/>
      <w:r>
        <w:rPr>
          <w:rFonts w:ascii="Times New Roman" w:hAnsi="Times New Roman"/>
          <w:sz w:val="24"/>
          <w:szCs w:val="24"/>
        </w:rPr>
        <w:t xml:space="preserve">, ручний, </w:t>
      </w:r>
      <w:proofErr w:type="spellStart"/>
      <w:r>
        <w:rPr>
          <w:rFonts w:ascii="Times New Roman" w:hAnsi="Times New Roman"/>
          <w:sz w:val="24"/>
          <w:szCs w:val="24"/>
        </w:rPr>
        <w:t>неонатальний</w:t>
      </w:r>
      <w:proofErr w:type="spellEnd"/>
      <w:r>
        <w:rPr>
          <w:rFonts w:ascii="Times New Roman" w:hAnsi="Times New Roman"/>
          <w:sz w:val="24"/>
          <w:szCs w:val="24"/>
        </w:rPr>
        <w:t xml:space="preserve"> (реанімаційний мішок для новонароджених) та/або реанімаційна Т-система для новонароджених;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24"/>
          <w:szCs w:val="24"/>
        </w:rPr>
        <w:t>набір (укладка) для реанімації для дорослих – щонайменше 2;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ваги електронні д</w:t>
      </w:r>
      <w:r>
        <w:rPr>
          <w:rFonts w:ascii="Times New Roman" w:hAnsi="Times New Roman"/>
          <w:sz w:val="24"/>
          <w:szCs w:val="24"/>
        </w:rPr>
        <w:t>ля новонароджених – щонайменше 3;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набір для проведення первинної реанімації новонароджених – щонайменше 3;</w:t>
      </w:r>
    </w:p>
    <w:p w:rsidR="00CE28BC" w:rsidRDefault="00AC22A6">
      <w:pPr>
        <w:shd w:val="clear" w:color="auto" w:fill="FFFFFF"/>
        <w:spacing w:after="24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w.</w:t>
      </w:r>
      <w:r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24"/>
          <w:szCs w:val="24"/>
        </w:rPr>
        <w:t>апарат для вимірювання артеріального тиску.</w:t>
      </w:r>
    </w:p>
    <w:p w:rsidR="00CE28BC" w:rsidRDefault="00AC22A6">
      <w:pPr>
        <w:shd w:val="clear" w:color="auto" w:fill="FFFFFF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i/>
          <w:sz w:val="24"/>
          <w:szCs w:val="24"/>
        </w:rPr>
        <w:t>2.4. У палатах сумісного перебування матері та дитини:</w:t>
      </w:r>
    </w:p>
    <w:p w:rsidR="00CE28BC" w:rsidRDefault="00AC22A6">
      <w:pPr>
        <w:shd w:val="clear" w:color="auto" w:fill="FFFFFF"/>
        <w:spacing w:before="240"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14"/>
          <w:szCs w:val="14"/>
        </w:rPr>
        <w:t xml:space="preserve">   </w:t>
      </w:r>
      <w:proofErr w:type="spellStart"/>
      <w:r>
        <w:rPr>
          <w:rFonts w:ascii="Times New Roman" w:hAnsi="Times New Roman"/>
          <w:sz w:val="24"/>
          <w:szCs w:val="24"/>
        </w:rPr>
        <w:t>білірубінометр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транскутантний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лампа фототерапії – щонайменше 2;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автоматичний дозатор лікувальних речовин – щонайменше 2;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набір (укладка) для реанімації новонароджених;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апарат для вимірювання артеріального тиску – щонайменше 2;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f.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24"/>
          <w:szCs w:val="24"/>
        </w:rPr>
        <w:t xml:space="preserve">термометр безконтактний для </w:t>
      </w:r>
      <w:r>
        <w:rPr>
          <w:rFonts w:ascii="Times New Roman" w:hAnsi="Times New Roman"/>
          <w:sz w:val="24"/>
          <w:szCs w:val="24"/>
        </w:rPr>
        <w:t>новонароджених;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ваги електронні для новонароджених;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z w:val="14"/>
          <w:szCs w:val="14"/>
        </w:rPr>
        <w:t xml:space="preserve">   </w:t>
      </w:r>
      <w:proofErr w:type="spellStart"/>
      <w:r>
        <w:rPr>
          <w:rFonts w:ascii="Times New Roman" w:hAnsi="Times New Roman"/>
          <w:sz w:val="24"/>
          <w:szCs w:val="24"/>
        </w:rPr>
        <w:t>глюкометр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E28BC" w:rsidRDefault="00AC22A6">
      <w:pPr>
        <w:shd w:val="clear" w:color="auto" w:fill="FFFFFF"/>
        <w:spacing w:after="24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  <w:r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14"/>
          <w:szCs w:val="1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молоковідсмоктувач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E28BC" w:rsidRDefault="00AC22A6">
      <w:pPr>
        <w:shd w:val="clear" w:color="auto" w:fill="FFFFFF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  2.5 У лабораторії:</w:t>
      </w:r>
    </w:p>
    <w:p w:rsidR="00CE28BC" w:rsidRDefault="00AC22A6">
      <w:pPr>
        <w:shd w:val="clear" w:color="auto" w:fill="FFFFFF"/>
        <w:spacing w:before="240"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біохімічний аналізатор;</w:t>
      </w:r>
    </w:p>
    <w:p w:rsidR="00CE28BC" w:rsidRDefault="00AC22A6">
      <w:pPr>
        <w:shd w:val="clear" w:color="auto" w:fill="FFFFFF"/>
        <w:spacing w:after="24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гематологічний аналізатор.</w:t>
      </w:r>
    </w:p>
    <w:p w:rsidR="00CE28BC" w:rsidRDefault="00AC22A6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CE28BC" w:rsidRDefault="00AC22A6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Додаткові вимоги до переліку обладнання:</w:t>
      </w:r>
    </w:p>
    <w:p w:rsidR="00CE28BC" w:rsidRDefault="00AC22A6">
      <w:pPr>
        <w:shd w:val="clear" w:color="auto" w:fill="FFFFFF"/>
        <w:spacing w:before="240" w:after="240" w:line="240" w:lineRule="auto"/>
        <w:ind w:left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 ЗОЗ:</w:t>
      </w:r>
    </w:p>
    <w:p w:rsidR="00CE28BC" w:rsidRDefault="00AC22A6">
      <w:pPr>
        <w:shd w:val="clear" w:color="auto" w:fill="FFFFFF"/>
        <w:spacing w:before="240"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 xml:space="preserve">апарат для </w:t>
      </w:r>
      <w:r>
        <w:rPr>
          <w:rFonts w:ascii="Times New Roman" w:hAnsi="Times New Roman"/>
          <w:sz w:val="24"/>
          <w:szCs w:val="24"/>
        </w:rPr>
        <w:t>визначення кислотно-лужної рівноваги та газового складу крові;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14"/>
          <w:szCs w:val="14"/>
        </w:rPr>
        <w:t xml:space="preserve">   </w:t>
      </w:r>
      <w:proofErr w:type="spellStart"/>
      <w:r>
        <w:rPr>
          <w:rFonts w:ascii="Times New Roman" w:hAnsi="Times New Roman"/>
          <w:sz w:val="24"/>
          <w:szCs w:val="24"/>
        </w:rPr>
        <w:t>коагуляційний</w:t>
      </w:r>
      <w:proofErr w:type="spellEnd"/>
      <w:r>
        <w:rPr>
          <w:rFonts w:ascii="Times New Roman" w:hAnsi="Times New Roman"/>
          <w:sz w:val="24"/>
          <w:szCs w:val="24"/>
        </w:rPr>
        <w:t xml:space="preserve"> аналізатор;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система </w:t>
      </w:r>
      <w:proofErr w:type="spellStart"/>
      <w:r>
        <w:rPr>
          <w:rFonts w:ascii="Times New Roman" w:hAnsi="Times New Roman"/>
          <w:sz w:val="24"/>
          <w:szCs w:val="24"/>
        </w:rPr>
        <w:t>Холтерівського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моніторування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ЕКГ та артеріального тиску.</w:t>
      </w:r>
    </w:p>
    <w:p w:rsidR="00CE28BC" w:rsidRDefault="00CE28BC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8BC" w:rsidRDefault="00AC22A6">
      <w:pPr>
        <w:shd w:val="clear" w:color="auto" w:fill="FFFFFF"/>
        <w:spacing w:before="240" w:after="240" w:line="240" w:lineRule="auto"/>
        <w:ind w:left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За місцем надання медичних послуг:</w:t>
      </w:r>
    </w:p>
    <w:p w:rsidR="00CE28BC" w:rsidRDefault="00AC22A6">
      <w:pPr>
        <w:shd w:val="clear" w:color="auto" w:fill="FFFFFF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2.1. У відділенні патології вагітності та </w:t>
      </w:r>
      <w:proofErr w:type="spellStart"/>
      <w:r>
        <w:rPr>
          <w:rFonts w:ascii="Times New Roman" w:hAnsi="Times New Roman"/>
          <w:i/>
          <w:sz w:val="24"/>
          <w:szCs w:val="24"/>
        </w:rPr>
        <w:t>екстрагенітал</w:t>
      </w:r>
      <w:r>
        <w:rPr>
          <w:rFonts w:ascii="Times New Roman" w:hAnsi="Times New Roman"/>
          <w:i/>
          <w:sz w:val="24"/>
          <w:szCs w:val="24"/>
        </w:rPr>
        <w:t>ьної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патології (з ліжками для </w:t>
      </w:r>
      <w:proofErr w:type="spellStart"/>
      <w:r>
        <w:rPr>
          <w:rFonts w:ascii="Times New Roman" w:hAnsi="Times New Roman"/>
          <w:i/>
          <w:sz w:val="24"/>
          <w:szCs w:val="24"/>
        </w:rPr>
        <w:t>невиношування</w:t>
      </w:r>
      <w:proofErr w:type="spellEnd"/>
      <w:r>
        <w:rPr>
          <w:rFonts w:ascii="Times New Roman" w:hAnsi="Times New Roman"/>
          <w:i/>
          <w:sz w:val="24"/>
          <w:szCs w:val="24"/>
        </w:rPr>
        <w:t>):</w:t>
      </w:r>
    </w:p>
    <w:p w:rsidR="00CE28BC" w:rsidRDefault="00AC22A6">
      <w:pPr>
        <w:shd w:val="clear" w:color="auto" w:fill="FFFFFF"/>
        <w:spacing w:before="240"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апарат ЕКГ;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 xml:space="preserve">монітор фетальний, для </w:t>
      </w:r>
      <w:proofErr w:type="spellStart"/>
      <w:r>
        <w:rPr>
          <w:rFonts w:ascii="Times New Roman" w:hAnsi="Times New Roman"/>
          <w:sz w:val="24"/>
          <w:szCs w:val="24"/>
        </w:rPr>
        <w:t>одноплідної</w:t>
      </w:r>
      <w:proofErr w:type="spellEnd"/>
      <w:r>
        <w:rPr>
          <w:rFonts w:ascii="Times New Roman" w:hAnsi="Times New Roman"/>
          <w:sz w:val="24"/>
          <w:szCs w:val="24"/>
        </w:rPr>
        <w:t xml:space="preserve"> вагітності;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 xml:space="preserve">монітор фетальний, для </w:t>
      </w:r>
      <w:proofErr w:type="spellStart"/>
      <w:r>
        <w:rPr>
          <w:rFonts w:ascii="Times New Roman" w:hAnsi="Times New Roman"/>
          <w:sz w:val="24"/>
          <w:szCs w:val="24"/>
        </w:rPr>
        <w:t>двоплідної</w:t>
      </w:r>
      <w:proofErr w:type="spellEnd"/>
      <w:r>
        <w:rPr>
          <w:rFonts w:ascii="Times New Roman" w:hAnsi="Times New Roman"/>
          <w:sz w:val="24"/>
          <w:szCs w:val="24"/>
        </w:rPr>
        <w:t xml:space="preserve"> вагітності; монітор фетальний з можливістю запису ЕКГ плода;\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монітор фетальний  з автоматичним а</w:t>
      </w:r>
      <w:r>
        <w:rPr>
          <w:rFonts w:ascii="Times New Roman" w:hAnsi="Times New Roman"/>
          <w:sz w:val="24"/>
          <w:szCs w:val="24"/>
        </w:rPr>
        <w:t>налізом КТГ;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</w:t>
      </w:r>
      <w:r>
        <w:rPr>
          <w:rFonts w:ascii="Times New Roman" w:hAnsi="Times New Roman"/>
          <w:sz w:val="14"/>
          <w:szCs w:val="14"/>
        </w:rPr>
        <w:t xml:space="preserve">   </w:t>
      </w:r>
      <w:proofErr w:type="spellStart"/>
      <w:r>
        <w:rPr>
          <w:rFonts w:ascii="Times New Roman" w:hAnsi="Times New Roman"/>
          <w:sz w:val="24"/>
          <w:szCs w:val="24"/>
        </w:rPr>
        <w:t>візуалізаційне</w:t>
      </w:r>
      <w:proofErr w:type="spellEnd"/>
      <w:r>
        <w:rPr>
          <w:rFonts w:ascii="Times New Roman" w:hAnsi="Times New Roman"/>
          <w:sz w:val="24"/>
          <w:szCs w:val="24"/>
        </w:rPr>
        <w:t xml:space="preserve"> обладнання з використанням </w:t>
      </w:r>
      <w:proofErr w:type="spellStart"/>
      <w:r>
        <w:rPr>
          <w:rFonts w:ascii="Times New Roman" w:hAnsi="Times New Roman"/>
          <w:sz w:val="24"/>
          <w:szCs w:val="24"/>
        </w:rPr>
        <w:t>ехографії</w:t>
      </w:r>
      <w:proofErr w:type="spellEnd"/>
      <w:r>
        <w:rPr>
          <w:rFonts w:ascii="Times New Roman" w:hAnsi="Times New Roman"/>
          <w:sz w:val="24"/>
          <w:szCs w:val="24"/>
        </w:rPr>
        <w:t xml:space="preserve">, ультразвуку чи </w:t>
      </w:r>
      <w:proofErr w:type="spellStart"/>
      <w:r>
        <w:rPr>
          <w:rFonts w:ascii="Times New Roman" w:hAnsi="Times New Roman"/>
          <w:sz w:val="24"/>
          <w:szCs w:val="24"/>
        </w:rPr>
        <w:t>доплерографії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f.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24"/>
          <w:szCs w:val="24"/>
        </w:rPr>
        <w:t>крісло гінекологічне (для осіб з інвалідністю). </w:t>
      </w:r>
    </w:p>
    <w:p w:rsidR="00CE28BC" w:rsidRDefault="00AC22A6">
      <w:pPr>
        <w:shd w:val="clear" w:color="auto" w:fill="FFFFFF"/>
        <w:spacing w:after="240" w:line="240" w:lineRule="auto"/>
        <w:ind w:left="8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CE28BC" w:rsidRDefault="00AC22A6">
      <w:pPr>
        <w:shd w:val="clear" w:color="auto" w:fill="FFFFFF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2.2. В операційному та пологовому блоці:</w:t>
      </w:r>
    </w:p>
    <w:p w:rsidR="00CE28BC" w:rsidRDefault="00AC22A6">
      <w:pPr>
        <w:shd w:val="clear" w:color="auto" w:fill="FFFFFF"/>
        <w:spacing w:before="240"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 xml:space="preserve">система анестезіологічна, загального призначення </w:t>
      </w:r>
      <w:r>
        <w:rPr>
          <w:rFonts w:ascii="Times New Roman" w:hAnsi="Times New Roman"/>
          <w:sz w:val="24"/>
          <w:szCs w:val="24"/>
        </w:rPr>
        <w:t>(апарат для інгаляційного наркозу);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система моніторингу фізіологічних показників однієї пацієнтки (</w:t>
      </w:r>
      <w:proofErr w:type="spellStart"/>
      <w:r>
        <w:rPr>
          <w:rFonts w:ascii="Times New Roman" w:hAnsi="Times New Roman"/>
          <w:sz w:val="24"/>
          <w:szCs w:val="24"/>
        </w:rPr>
        <w:t>неінвазивний</w:t>
      </w:r>
      <w:proofErr w:type="spellEnd"/>
      <w:r>
        <w:rPr>
          <w:rFonts w:ascii="Times New Roman" w:hAnsi="Times New Roman"/>
          <w:sz w:val="24"/>
          <w:szCs w:val="24"/>
        </w:rPr>
        <w:t xml:space="preserve"> АТ, ЧСС, ЕКГ, SpO2, EtCO2, t);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система моніторингу (</w:t>
      </w:r>
      <w:proofErr w:type="spellStart"/>
      <w:r>
        <w:rPr>
          <w:rFonts w:ascii="Times New Roman" w:hAnsi="Times New Roman"/>
          <w:sz w:val="24"/>
          <w:szCs w:val="24"/>
        </w:rPr>
        <w:t>неонатальна</w:t>
      </w:r>
      <w:proofErr w:type="spellEnd"/>
      <w:r>
        <w:rPr>
          <w:rFonts w:ascii="Times New Roman" w:hAnsi="Times New Roman"/>
          <w:sz w:val="24"/>
          <w:szCs w:val="24"/>
        </w:rPr>
        <w:t>) фізіологічних показників однієї дитини (</w:t>
      </w:r>
      <w:proofErr w:type="spellStart"/>
      <w:r>
        <w:rPr>
          <w:rFonts w:ascii="Times New Roman" w:hAnsi="Times New Roman"/>
          <w:sz w:val="24"/>
          <w:szCs w:val="24"/>
        </w:rPr>
        <w:t>неінвазивний</w:t>
      </w:r>
      <w:proofErr w:type="spellEnd"/>
      <w:r>
        <w:rPr>
          <w:rFonts w:ascii="Times New Roman" w:hAnsi="Times New Roman"/>
          <w:sz w:val="24"/>
          <w:szCs w:val="24"/>
        </w:rPr>
        <w:t xml:space="preserve"> АТ, ЧСС, ЕКГ, Sp</w:t>
      </w:r>
      <w:r>
        <w:rPr>
          <w:rFonts w:ascii="Times New Roman" w:hAnsi="Times New Roman"/>
          <w:sz w:val="24"/>
          <w:szCs w:val="24"/>
        </w:rPr>
        <w:t>O2, t);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14"/>
          <w:szCs w:val="14"/>
        </w:rPr>
        <w:t xml:space="preserve">   </w:t>
      </w:r>
      <w:proofErr w:type="spellStart"/>
      <w:r>
        <w:rPr>
          <w:rFonts w:ascii="Times New Roman" w:hAnsi="Times New Roman"/>
          <w:sz w:val="24"/>
          <w:szCs w:val="24"/>
        </w:rPr>
        <w:t>пульсоксиметр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неонатальним</w:t>
      </w:r>
      <w:proofErr w:type="spellEnd"/>
      <w:r>
        <w:rPr>
          <w:rFonts w:ascii="Times New Roman" w:hAnsi="Times New Roman"/>
          <w:sz w:val="24"/>
          <w:szCs w:val="24"/>
        </w:rPr>
        <w:t xml:space="preserve"> датчиком;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апарат УЗД портативний для досліджень в акушерстві і гінекології;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f.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24"/>
          <w:szCs w:val="24"/>
        </w:rPr>
        <w:t xml:space="preserve">апарат високочастотної електрохірургії або </w:t>
      </w:r>
      <w:proofErr w:type="spellStart"/>
      <w:r>
        <w:rPr>
          <w:rFonts w:ascii="Times New Roman" w:hAnsi="Times New Roman"/>
          <w:sz w:val="24"/>
          <w:szCs w:val="24"/>
        </w:rPr>
        <w:t>аргоно-плазменного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зварювання тканин;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</w:t>
      </w:r>
      <w:r>
        <w:rPr>
          <w:rFonts w:ascii="Times New Roman" w:hAnsi="Times New Roman"/>
          <w:sz w:val="14"/>
          <w:szCs w:val="14"/>
        </w:rPr>
        <w:t xml:space="preserve">   </w:t>
      </w:r>
      <w:proofErr w:type="spellStart"/>
      <w:r>
        <w:rPr>
          <w:rFonts w:ascii="Times New Roman" w:hAnsi="Times New Roman"/>
          <w:sz w:val="24"/>
          <w:szCs w:val="24"/>
        </w:rPr>
        <w:t>блендер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змішування киснево-повітряної су</w:t>
      </w:r>
      <w:r>
        <w:rPr>
          <w:rFonts w:ascii="Times New Roman" w:hAnsi="Times New Roman"/>
          <w:sz w:val="24"/>
          <w:szCs w:val="24"/>
        </w:rPr>
        <w:t>міші – щонайменше 3;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ліжко-</w:t>
      </w:r>
      <w:proofErr w:type="spellStart"/>
      <w:r>
        <w:rPr>
          <w:rFonts w:ascii="Times New Roman" w:hAnsi="Times New Roman"/>
          <w:sz w:val="24"/>
          <w:szCs w:val="24"/>
        </w:rPr>
        <w:t>трансформер</w:t>
      </w:r>
      <w:proofErr w:type="spellEnd"/>
      <w:r>
        <w:rPr>
          <w:rFonts w:ascii="Times New Roman" w:hAnsi="Times New Roman"/>
          <w:sz w:val="24"/>
          <w:szCs w:val="24"/>
        </w:rPr>
        <w:t xml:space="preserve"> – щонайменше 2;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  <w:r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24"/>
          <w:szCs w:val="24"/>
        </w:rPr>
        <w:t xml:space="preserve">система підігріву </w:t>
      </w:r>
      <w:proofErr w:type="spellStart"/>
      <w:r>
        <w:rPr>
          <w:rFonts w:ascii="Times New Roman" w:hAnsi="Times New Roman"/>
          <w:sz w:val="24"/>
          <w:szCs w:val="24"/>
        </w:rPr>
        <w:t>інфузійних</w:t>
      </w:r>
      <w:proofErr w:type="spellEnd"/>
      <w:r>
        <w:rPr>
          <w:rFonts w:ascii="Times New Roman" w:hAnsi="Times New Roman"/>
          <w:sz w:val="24"/>
          <w:szCs w:val="24"/>
        </w:rPr>
        <w:t xml:space="preserve"> середовищ;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24"/>
          <w:szCs w:val="24"/>
        </w:rPr>
        <w:t xml:space="preserve">відкрита реанімаційна система з </w:t>
      </w:r>
      <w:proofErr w:type="spellStart"/>
      <w:r>
        <w:rPr>
          <w:rFonts w:ascii="Times New Roman" w:hAnsi="Times New Roman"/>
          <w:sz w:val="24"/>
          <w:szCs w:val="24"/>
        </w:rPr>
        <w:t>сервоконтролем</w:t>
      </w:r>
      <w:proofErr w:type="spellEnd"/>
      <w:r>
        <w:rPr>
          <w:rFonts w:ascii="Times New Roman" w:hAnsi="Times New Roman"/>
          <w:sz w:val="24"/>
          <w:szCs w:val="24"/>
        </w:rPr>
        <w:t xml:space="preserve"> температури тіла – щонайменше 3;</w:t>
      </w:r>
    </w:p>
    <w:p w:rsidR="00CE28BC" w:rsidRDefault="00AC22A6">
      <w:pPr>
        <w:shd w:val="clear" w:color="auto" w:fill="FFFFFF"/>
        <w:spacing w:after="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 xml:space="preserve">обладнання для проведення СРАР-терапії (через маску, назальні </w:t>
      </w:r>
      <w:proofErr w:type="spellStart"/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анюлі</w:t>
      </w:r>
      <w:proofErr w:type="spellEnd"/>
      <w:r>
        <w:rPr>
          <w:rFonts w:ascii="Times New Roman" w:hAnsi="Times New Roman"/>
          <w:sz w:val="24"/>
          <w:szCs w:val="24"/>
        </w:rPr>
        <w:t>, з використанням Т-</w:t>
      </w:r>
      <w:proofErr w:type="spellStart"/>
      <w:r>
        <w:rPr>
          <w:rFonts w:ascii="Times New Roman" w:hAnsi="Times New Roman"/>
          <w:sz w:val="24"/>
          <w:szCs w:val="24"/>
        </w:rPr>
        <w:t>конектора</w:t>
      </w:r>
      <w:proofErr w:type="spellEnd"/>
      <w:r>
        <w:rPr>
          <w:rFonts w:ascii="Times New Roman" w:hAnsi="Times New Roman"/>
          <w:sz w:val="24"/>
          <w:szCs w:val="24"/>
        </w:rPr>
        <w:t>) – щонайменше 2;</w:t>
      </w:r>
    </w:p>
    <w:p w:rsidR="00CE28BC" w:rsidRDefault="00AC22A6">
      <w:pPr>
        <w:shd w:val="clear" w:color="auto" w:fill="FFFFFF"/>
        <w:spacing w:after="24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l.</w:t>
      </w:r>
      <w:r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24"/>
          <w:szCs w:val="24"/>
        </w:rPr>
        <w:t xml:space="preserve">транспортний </w:t>
      </w:r>
      <w:proofErr w:type="spellStart"/>
      <w:r>
        <w:rPr>
          <w:rFonts w:ascii="Times New Roman" w:hAnsi="Times New Roman"/>
          <w:sz w:val="24"/>
          <w:szCs w:val="24"/>
        </w:rPr>
        <w:t>кувез</w:t>
      </w:r>
      <w:proofErr w:type="spellEnd"/>
      <w:r>
        <w:rPr>
          <w:rFonts w:ascii="Times New Roman" w:hAnsi="Times New Roman"/>
          <w:sz w:val="24"/>
          <w:szCs w:val="24"/>
        </w:rPr>
        <w:t>..</w:t>
      </w:r>
    </w:p>
    <w:p w:rsidR="00CE28BC" w:rsidRDefault="00AC22A6">
      <w:pPr>
        <w:shd w:val="clear" w:color="auto" w:fill="FFFFFF"/>
        <w:spacing w:before="240" w:after="24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Інші вимоги:</w:t>
      </w:r>
    </w:p>
    <w:p w:rsidR="00CE28BC" w:rsidRDefault="00AC22A6" w:rsidP="00AC22A6">
      <w:pPr>
        <w:numPr>
          <w:ilvl w:val="0"/>
          <w:numId w:val="8"/>
        </w:num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Наявність ліцензії на провадження господарської діяльності з медичної практики за спеціальністю акушерство і гінекологія, анестезіологія,  </w:t>
      </w:r>
      <w:proofErr w:type="spellStart"/>
      <w:r>
        <w:rPr>
          <w:rFonts w:ascii="Times New Roman" w:hAnsi="Times New Roman"/>
          <w:sz w:val="24"/>
          <w:szCs w:val="24"/>
        </w:rPr>
        <w:t>неонатологія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E28BC" w:rsidRDefault="00AC22A6" w:rsidP="00AC22A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Наявність </w:t>
      </w:r>
      <w:r>
        <w:rPr>
          <w:rFonts w:ascii="Times New Roman" w:hAnsi="Times New Roman"/>
          <w:sz w:val="24"/>
          <w:szCs w:val="24"/>
        </w:rPr>
        <w:t>ліцензії на провадження господарської діяльності, пов'язаної з обігом наркотичних засобів, психотропних речовин і прекурсорів (зберігання, використання).</w:t>
      </w:r>
    </w:p>
    <w:p w:rsidR="00CE28BC" w:rsidRDefault="00AC22A6" w:rsidP="00AC22A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Наявність ліцензії на право провадження діяльності з використання джерел іонізуючого випромінювання (е</w:t>
      </w:r>
      <w:r>
        <w:rPr>
          <w:rFonts w:ascii="Times New Roman" w:hAnsi="Times New Roman"/>
          <w:sz w:val="24"/>
          <w:szCs w:val="24"/>
        </w:rPr>
        <w:t>ксплуатація) або державна реєстрація джерел іонізуючого випромінювання в Державному регістрі джерел іонізуючого випромінювання (на обладнання, експлуатація якого не потребує ліцензування) на все обладнання, яке визначено в умовах закупівлі та потребує тако</w:t>
      </w:r>
      <w:r>
        <w:rPr>
          <w:rFonts w:ascii="Times New Roman" w:hAnsi="Times New Roman"/>
          <w:sz w:val="24"/>
          <w:szCs w:val="24"/>
        </w:rPr>
        <w:t>ї ліцензії.</w:t>
      </w:r>
    </w:p>
    <w:p w:rsidR="00CE28BC" w:rsidRDefault="00AC22A6">
      <w:pPr>
        <w:shd w:val="clear" w:color="auto" w:fill="FFFFFF"/>
        <w:spacing w:before="240" w:after="24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Додаткові інші умови:</w:t>
      </w:r>
    </w:p>
    <w:p w:rsidR="00CE28BC" w:rsidRDefault="00AC22A6" w:rsidP="00AC22A6">
      <w:pPr>
        <w:numPr>
          <w:ilvl w:val="0"/>
          <w:numId w:val="9"/>
        </w:numPr>
        <w:jc w:val="both"/>
      </w:pPr>
      <w:r>
        <w:rPr>
          <w:rFonts w:ascii="Times New Roman" w:hAnsi="Times New Roman"/>
          <w:sz w:val="24"/>
          <w:szCs w:val="24"/>
        </w:rPr>
        <w:t>Наявність ліцензії на провадження господарської діяльності з медичної практики за спеціальністю дитяча анестезіологія.</w:t>
      </w:r>
    </w:p>
    <w:p w:rsidR="00CE28BC" w:rsidRDefault="00AC22A6">
      <w:pPr>
        <w:keepLines/>
        <w:shd w:val="clear" w:color="auto" w:fill="FFFFFF"/>
        <w:spacing w:before="24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Індикатори, за відповідності яких,  відбувається  укладання договорів:</w:t>
      </w:r>
    </w:p>
    <w:p w:rsidR="00CE28BC" w:rsidRDefault="00AC22A6" w:rsidP="00AC22A6">
      <w:pPr>
        <w:keepLines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/>
          <w:b/>
          <w:i/>
          <w:sz w:val="24"/>
          <w:szCs w:val="24"/>
          <w:highlight w:val="white"/>
        </w:rPr>
        <w:t>Кількість пологів більше ніж 100</w:t>
      </w:r>
      <w:r>
        <w:rPr>
          <w:rFonts w:ascii="Times New Roman" w:hAnsi="Times New Roman"/>
          <w:b/>
          <w:i/>
          <w:sz w:val="24"/>
          <w:szCs w:val="24"/>
          <w:highlight w:val="white"/>
        </w:rPr>
        <w:t xml:space="preserve"> за період з 1.04.24 по 30.09.24</w:t>
      </w:r>
      <w:r>
        <w:rPr>
          <w:rFonts w:ascii="Times New Roman" w:hAnsi="Times New Roman"/>
          <w:b/>
          <w:i/>
          <w:sz w:val="24"/>
          <w:highlight w:val="white"/>
        </w:rPr>
        <w:t>.</w:t>
      </w:r>
    </w:p>
    <w:p w:rsidR="00CE28BC" w:rsidRDefault="00AC22A6" w:rsidP="00AC22A6">
      <w:pPr>
        <w:keepLines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/>
          <w:b/>
          <w:i/>
          <w:sz w:val="24"/>
          <w:shd w:val="clear" w:color="auto" w:fill="FFFFFF"/>
        </w:rPr>
        <w:t xml:space="preserve">Питома вага КР становить не більше ніж 25% при кількості пологів у закладі охорони </w:t>
      </w:r>
      <w:proofErr w:type="spellStart"/>
      <w:r>
        <w:rPr>
          <w:rFonts w:ascii="Times New Roman" w:hAnsi="Times New Roman"/>
          <w:b/>
          <w:i/>
          <w:sz w:val="24"/>
          <w:shd w:val="clear" w:color="auto" w:fill="FFFFFF"/>
        </w:rPr>
        <w:t>здоровʼя</w:t>
      </w:r>
      <w:proofErr w:type="spellEnd"/>
      <w:r>
        <w:rPr>
          <w:rFonts w:ascii="Times New Roman" w:hAnsi="Times New Roman"/>
          <w:b/>
          <w:i/>
          <w:sz w:val="24"/>
          <w:shd w:val="clear" w:color="auto" w:fill="FFFFFF"/>
        </w:rPr>
        <w:t xml:space="preserve"> менше ніж 200 за період з 01.04.24 по 30.09.24.</w:t>
      </w:r>
    </w:p>
    <w:p w:rsidR="00CE28BC" w:rsidRDefault="00AC22A6" w:rsidP="00AC22A6">
      <w:pPr>
        <w:keepLines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/>
          <w:b/>
          <w:i/>
          <w:sz w:val="24"/>
          <w:szCs w:val="24"/>
          <w:highlight w:val="white"/>
        </w:rPr>
        <w:t xml:space="preserve">Для закладів, що  не визначені закладами, що надають </w:t>
      </w:r>
      <w:proofErr w:type="spellStart"/>
      <w:r>
        <w:rPr>
          <w:rFonts w:ascii="Times New Roman" w:hAnsi="Times New Roman"/>
          <w:b/>
          <w:i/>
          <w:sz w:val="24"/>
          <w:szCs w:val="24"/>
          <w:highlight w:val="white"/>
        </w:rPr>
        <w:t>перинатальну</w:t>
      </w:r>
      <w:proofErr w:type="spellEnd"/>
      <w:r>
        <w:rPr>
          <w:rFonts w:ascii="Times New Roman" w:hAnsi="Times New Roman"/>
          <w:b/>
          <w:i/>
          <w:sz w:val="24"/>
          <w:szCs w:val="24"/>
          <w:highlight w:val="white"/>
        </w:rPr>
        <w:t xml:space="preserve"> допомогу ІІІ рів</w:t>
      </w:r>
      <w:r>
        <w:rPr>
          <w:rFonts w:ascii="Times New Roman" w:hAnsi="Times New Roman"/>
          <w:b/>
          <w:i/>
          <w:sz w:val="24"/>
          <w:szCs w:val="24"/>
          <w:highlight w:val="white"/>
        </w:rPr>
        <w:t>ня, питома вага передчасних пологів у терміні 22-34 тижні  у ЗОЗ не більше ніж 5% від загальної кількості пологів у цьому ЗОЗ.</w:t>
      </w:r>
    </w:p>
    <w:p w:rsidR="00CE28BC" w:rsidRDefault="00CE28BC">
      <w:pPr>
        <w:keepLines/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  <w:highlight w:val="white"/>
        </w:rPr>
      </w:pPr>
    </w:p>
    <w:p w:rsidR="00CE28BC" w:rsidRDefault="00CE28BC">
      <w:pPr>
        <w:keepLines/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highlight w:val="white"/>
        </w:rPr>
      </w:pPr>
    </w:p>
    <w:p w:rsidR="00CE28BC" w:rsidRDefault="00AC22A6">
      <w:pPr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firstLine="460"/>
        <w:jc w:val="both"/>
        <w:rPr>
          <w:rFonts w:ascii="Times New Roman" w:hAnsi="Times New Roman"/>
          <w:b/>
          <w:i/>
          <w:color w:val="333333"/>
          <w:sz w:val="24"/>
          <w:szCs w:val="24"/>
          <w:highlight w:val="white"/>
        </w:rPr>
      </w:pPr>
      <w:r>
        <w:rPr>
          <w:rFonts w:ascii="Times New Roman" w:hAnsi="Times New Roman"/>
          <w:b/>
          <w:i/>
          <w:color w:val="333333"/>
          <w:sz w:val="24"/>
          <w:szCs w:val="24"/>
          <w:highlight w:val="white"/>
        </w:rPr>
        <w:t>Виконання індикаторів для укладання договорів не застосовується до</w:t>
      </w:r>
      <w:r>
        <w:rPr>
          <w:rFonts w:ascii="Times New Roman" w:hAnsi="Times New Roman"/>
          <w:b/>
          <w:i/>
          <w:color w:val="333333"/>
          <w:sz w:val="24"/>
          <w:highlight w:val="white"/>
        </w:rPr>
        <w:t>:</w:t>
      </w:r>
      <w:r>
        <w:rPr>
          <w:rFonts w:ascii="Times New Roman" w:hAnsi="Times New Roman"/>
          <w:b/>
          <w:i/>
          <w:color w:val="333333"/>
          <w:sz w:val="24"/>
          <w:szCs w:val="24"/>
          <w:highlight w:val="white"/>
        </w:rPr>
        <w:t xml:space="preserve"> </w:t>
      </w:r>
    </w:p>
    <w:p w:rsidR="00CE28BC" w:rsidRDefault="00AC22A6">
      <w:pPr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firstLine="460"/>
        <w:jc w:val="both"/>
        <w:rPr>
          <w:rFonts w:ascii="Times New Roman" w:hAnsi="Times New Roman"/>
          <w:b/>
          <w:color w:val="333333"/>
          <w:sz w:val="24"/>
          <w:szCs w:val="24"/>
          <w:highlight w:val="white"/>
        </w:rPr>
      </w:pPr>
      <w:r>
        <w:rPr>
          <w:rFonts w:ascii="Times New Roman" w:hAnsi="Times New Roman"/>
          <w:b/>
          <w:color w:val="333333"/>
          <w:sz w:val="24"/>
          <w:szCs w:val="24"/>
          <w:highlight w:val="white"/>
        </w:rPr>
        <w:t xml:space="preserve">- закладів охорони здоров’я національної академії медичних наук України та МОЗ України, що не мали договору за відповідним пакетом із НСЗУ та / або визначені в постанові 391, </w:t>
      </w:r>
    </w:p>
    <w:p w:rsidR="00CE28BC" w:rsidRDefault="00AC22A6">
      <w:pPr>
        <w:keepLines/>
        <w:shd w:val="clear" w:color="auto" w:fill="FFFFFF"/>
        <w:spacing w:before="240" w:after="0" w:line="240" w:lineRule="auto"/>
        <w:jc w:val="both"/>
        <w:rPr>
          <w:rFonts w:ascii="Times New Roman" w:hAnsi="Times New Roman"/>
          <w:b/>
          <w:color w:val="333333"/>
          <w:sz w:val="24"/>
          <w:highlight w:val="white"/>
        </w:rPr>
      </w:pPr>
      <w:r>
        <w:rPr>
          <w:rFonts w:ascii="Times New Roman" w:hAnsi="Times New Roman"/>
          <w:b/>
          <w:color w:val="333333"/>
          <w:sz w:val="24"/>
          <w:szCs w:val="24"/>
          <w:highlight w:val="white"/>
        </w:rPr>
        <w:t>- тих що розташовані на територіях, включених до переліку територій, на яких вед</w:t>
      </w:r>
      <w:r>
        <w:rPr>
          <w:rFonts w:ascii="Times New Roman" w:hAnsi="Times New Roman"/>
          <w:b/>
          <w:color w:val="333333"/>
          <w:sz w:val="24"/>
          <w:szCs w:val="24"/>
          <w:highlight w:val="white"/>
        </w:rPr>
        <w:t xml:space="preserve">уться (велися) бойові дії або тимчасово окупованих Російською Федерацією, затвердженого </w:t>
      </w:r>
      <w:proofErr w:type="spellStart"/>
      <w:r>
        <w:rPr>
          <w:rFonts w:ascii="Times New Roman" w:hAnsi="Times New Roman"/>
          <w:b/>
          <w:color w:val="333333"/>
          <w:sz w:val="24"/>
          <w:szCs w:val="24"/>
          <w:highlight w:val="white"/>
        </w:rPr>
        <w:t>Мінреінтеграції</w:t>
      </w:r>
      <w:proofErr w:type="spellEnd"/>
      <w:r>
        <w:rPr>
          <w:rFonts w:ascii="Times New Roman" w:hAnsi="Times New Roman"/>
          <w:b/>
          <w:color w:val="333333"/>
          <w:sz w:val="24"/>
          <w:szCs w:val="24"/>
          <w:highlight w:val="white"/>
        </w:rPr>
        <w:t>, для яких у період з 1 квітня до 31 грудня 2024 р. не було визначено дату завершення бойових дій (припинення можливості бойових дій) або тимчасової окуп</w:t>
      </w:r>
      <w:r>
        <w:rPr>
          <w:rFonts w:ascii="Times New Roman" w:hAnsi="Times New Roman"/>
          <w:b/>
          <w:color w:val="333333"/>
          <w:sz w:val="24"/>
          <w:szCs w:val="24"/>
          <w:highlight w:val="white"/>
        </w:rPr>
        <w:t>ації</w:t>
      </w:r>
      <w:r>
        <w:rPr>
          <w:rFonts w:ascii="Times New Roman" w:hAnsi="Times New Roman"/>
          <w:b/>
          <w:color w:val="333333"/>
          <w:sz w:val="24"/>
          <w:highlight w:val="white"/>
        </w:rPr>
        <w:t>;</w:t>
      </w:r>
    </w:p>
    <w:p w:rsidR="00CE28BC" w:rsidRDefault="00AC22A6">
      <w:pPr>
        <w:keepLines/>
        <w:shd w:val="clear" w:color="auto" w:fill="FFFFFF"/>
        <w:spacing w:before="240"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highlight w:val="white"/>
        </w:rPr>
      </w:pPr>
      <w:r>
        <w:rPr>
          <w:rFonts w:ascii="Times" w:hAnsi="Times"/>
          <w:b/>
          <w:color w:val="333333"/>
          <w:sz w:val="24"/>
          <w:shd w:val="clear" w:color="auto" w:fill="FFFFFF"/>
        </w:rPr>
        <w:t xml:space="preserve">- тих що розташовані на території району, </w:t>
      </w:r>
      <w:proofErr w:type="spellStart"/>
      <w:r>
        <w:rPr>
          <w:rFonts w:ascii="Times" w:hAnsi="Times"/>
          <w:b/>
          <w:color w:val="333333"/>
          <w:sz w:val="24"/>
          <w:shd w:val="clear" w:color="auto" w:fill="FFFFFF"/>
        </w:rPr>
        <w:t>м.Київ</w:t>
      </w:r>
      <w:proofErr w:type="spellEnd"/>
      <w:r>
        <w:rPr>
          <w:rFonts w:ascii="Times" w:hAnsi="Times"/>
          <w:b/>
          <w:color w:val="333333"/>
          <w:sz w:val="24"/>
          <w:shd w:val="clear" w:color="auto" w:fill="FFFFFF"/>
        </w:rPr>
        <w:t xml:space="preserve">, у межах якого кількість надавачів медичних послуг, заокруглена до цілого числа, менше ніж 1 на 150 тис. наявного населення на території відповідного району , м. Київ  згідно з даними </w:t>
      </w:r>
      <w:proofErr w:type="spellStart"/>
      <w:r>
        <w:rPr>
          <w:rFonts w:ascii="Times" w:hAnsi="Times"/>
          <w:b/>
          <w:color w:val="333333"/>
          <w:sz w:val="24"/>
          <w:shd w:val="clear" w:color="auto" w:fill="FFFFFF"/>
        </w:rPr>
        <w:t>Держстату</w:t>
      </w:r>
      <w:proofErr w:type="spellEnd"/>
      <w:r>
        <w:rPr>
          <w:rFonts w:ascii="Times" w:hAnsi="Times"/>
          <w:b/>
          <w:color w:val="333333"/>
          <w:sz w:val="24"/>
          <w:shd w:val="clear" w:color="auto" w:fill="FFFFFF"/>
        </w:rPr>
        <w:t xml:space="preserve"> щодо чи</w:t>
      </w:r>
      <w:r>
        <w:rPr>
          <w:rFonts w:ascii="Times" w:hAnsi="Times"/>
          <w:b/>
          <w:color w:val="333333"/>
          <w:sz w:val="24"/>
          <w:shd w:val="clear" w:color="auto" w:fill="FFFFFF"/>
        </w:rPr>
        <w:t xml:space="preserve">сельності наявного населення станом на 1 січня 2022 р. та </w:t>
      </w:r>
      <w:proofErr w:type="spellStart"/>
      <w:r>
        <w:rPr>
          <w:rFonts w:ascii="Times" w:hAnsi="Times"/>
          <w:b/>
          <w:color w:val="333333"/>
          <w:sz w:val="24"/>
          <w:shd w:val="clear" w:color="auto" w:fill="FFFFFF"/>
        </w:rPr>
        <w:t>Мінсоцполітики</w:t>
      </w:r>
      <w:proofErr w:type="spellEnd"/>
      <w:r>
        <w:rPr>
          <w:rFonts w:ascii="Times" w:hAnsi="Times"/>
          <w:b/>
          <w:color w:val="333333"/>
          <w:sz w:val="24"/>
          <w:shd w:val="clear" w:color="auto" w:fill="FFFFFF"/>
        </w:rPr>
        <w:t xml:space="preserve"> щодо чисельності внутрішньо переміщених осіб, які зареєстровані на відповідній території станом на 1 жовтня 2024 р., за винятком населення, яке проживає на тимчасово окупованих Російс</w:t>
      </w:r>
      <w:r>
        <w:rPr>
          <w:rFonts w:ascii="Times" w:hAnsi="Times"/>
          <w:b/>
          <w:color w:val="333333"/>
          <w:sz w:val="24"/>
          <w:shd w:val="clear" w:color="auto" w:fill="FFFFFF"/>
        </w:rPr>
        <w:t xml:space="preserve">ькою Федерацією територіях, включених до </w:t>
      </w:r>
      <w:hyperlink r:id="rId6" w:anchor="n13">
        <w:r>
          <w:rPr>
            <w:rStyle w:val="ab"/>
            <w:rFonts w:ascii="Times" w:hAnsi="Times"/>
            <w:b/>
            <w:color w:val="000099"/>
            <w:sz w:val="24"/>
            <w:shd w:val="clear" w:color="auto" w:fill="FFFFFF"/>
          </w:rPr>
          <w:t>переліку територій, на яких ведуться (велися) бойові дії або тимчасово окупованих Російською Федерацією</w:t>
        </w:r>
      </w:hyperlink>
      <w:r>
        <w:rPr>
          <w:rFonts w:ascii="Times" w:hAnsi="Times"/>
          <w:b/>
          <w:color w:val="333333"/>
          <w:sz w:val="24"/>
          <w:shd w:val="clear" w:color="auto" w:fill="FFFFFF"/>
        </w:rPr>
        <w:t xml:space="preserve">, затвердженого </w:t>
      </w:r>
      <w:proofErr w:type="spellStart"/>
      <w:r>
        <w:rPr>
          <w:rFonts w:ascii="Times" w:hAnsi="Times"/>
          <w:b/>
          <w:color w:val="333333"/>
          <w:sz w:val="24"/>
          <w:shd w:val="clear" w:color="auto" w:fill="FFFFFF"/>
        </w:rPr>
        <w:t>Мінреінтеграції</w:t>
      </w:r>
      <w:proofErr w:type="spellEnd"/>
      <w:r>
        <w:rPr>
          <w:rFonts w:ascii="Times" w:hAnsi="Times"/>
          <w:b/>
          <w:color w:val="333333"/>
          <w:sz w:val="24"/>
          <w:shd w:val="clear" w:color="auto" w:fill="FFFFFF"/>
        </w:rPr>
        <w:t xml:space="preserve">, для </w:t>
      </w:r>
      <w:r>
        <w:rPr>
          <w:rFonts w:ascii="Times" w:hAnsi="Times"/>
          <w:b/>
          <w:color w:val="333333"/>
          <w:sz w:val="24"/>
          <w:shd w:val="clear" w:color="auto" w:fill="FFFFFF"/>
        </w:rPr>
        <w:t>яких не визначена дата завершення тимчасової окупації.</w:t>
      </w:r>
    </w:p>
    <w:p w:rsidR="00CE28BC" w:rsidRDefault="00AC22A6">
      <w:pPr>
        <w:keepLines/>
        <w:shd w:val="clear" w:color="auto" w:fill="FFFFFF"/>
        <w:spacing w:before="240"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</w:t>
      </w:r>
    </w:p>
    <w:p w:rsidR="00CE28BC" w:rsidRDefault="00CE28B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8BC" w:rsidRDefault="00CE28B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2" w:name="_heading=h.ydkhrnwtzazl"/>
      <w:bookmarkEnd w:id="2"/>
    </w:p>
    <w:sectPr w:rsidR="00CE28BC">
      <w:pgSz w:w="11906" w:h="16838"/>
      <w:pgMar w:top="1134" w:right="850" w:bottom="1134" w:left="1701" w:header="708" w:footer="708" w:gutter="0"/>
      <w:pgNumType w:start="1" w:chapSep="period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64A7"/>
    <w:multiLevelType w:val="multilevel"/>
    <w:tmpl w:val="3A6245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3681"/>
    <w:multiLevelType w:val="multilevel"/>
    <w:tmpl w:val="AEAA327A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4A73CCC"/>
    <w:multiLevelType w:val="multilevel"/>
    <w:tmpl w:val="CEFE920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72B"/>
    <w:multiLevelType w:val="multilevel"/>
    <w:tmpl w:val="251CE6E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02A75"/>
    <w:multiLevelType w:val="multilevel"/>
    <w:tmpl w:val="6FB022A8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FDF48A2"/>
    <w:multiLevelType w:val="multilevel"/>
    <w:tmpl w:val="E3C2425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543AA"/>
    <w:multiLevelType w:val="multilevel"/>
    <w:tmpl w:val="82DE145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57B27"/>
    <w:multiLevelType w:val="multilevel"/>
    <w:tmpl w:val="8F58AB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56339"/>
    <w:multiLevelType w:val="multilevel"/>
    <w:tmpl w:val="BBA401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476F3"/>
    <w:multiLevelType w:val="multilevel"/>
    <w:tmpl w:val="3A30B452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E190D"/>
    <w:multiLevelType w:val="multilevel"/>
    <w:tmpl w:val="98020B14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F7DC8"/>
    <w:multiLevelType w:val="multilevel"/>
    <w:tmpl w:val="0386AF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647B8"/>
    <w:multiLevelType w:val="multilevel"/>
    <w:tmpl w:val="5246AC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DDA60F1"/>
    <w:multiLevelType w:val="multilevel"/>
    <w:tmpl w:val="AFF017BC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0"/>
  </w:num>
  <w:num w:numId="8">
    <w:abstractNumId w:val="11"/>
  </w:num>
  <w:num w:numId="9">
    <w:abstractNumId w:val="7"/>
  </w:num>
  <w:num w:numId="10">
    <w:abstractNumId w:val="6"/>
  </w:num>
  <w:num w:numId="11">
    <w:abstractNumId w:val="12"/>
  </w:num>
  <w:num w:numId="12">
    <w:abstractNumId w:val="4"/>
  </w:num>
  <w:num w:numId="13">
    <w:abstractNumId w:val="8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8BC"/>
    <w:rsid w:val="00AC22A6"/>
    <w:rsid w:val="00CE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07D6"/>
  <w15:docId w15:val="{0B587C98-D1AE-4764-8331-EB144FBA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annotation text"/>
    <w:basedOn w:val="a"/>
    <w:link w:val="a6"/>
    <w:semiHidden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semiHidden/>
    <w:rPr>
      <w:b/>
      <w:bCs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/>
      <w:i/>
      <w:color w:val="666666"/>
      <w:sz w:val="48"/>
      <w:szCs w:val="48"/>
    </w:rPr>
  </w:style>
  <w:style w:type="character" w:styleId="aa">
    <w:name w:val="line number"/>
    <w:basedOn w:val="a0"/>
    <w:semiHidden/>
  </w:style>
  <w:style w:type="character" w:styleId="ab">
    <w:name w:val="Hyperlink"/>
    <w:basedOn w:val="a0"/>
    <w:semiHidden/>
    <w:rPr>
      <w:color w:val="0000FF"/>
      <w:u w:val="single"/>
    </w:rPr>
  </w:style>
  <w:style w:type="character" w:customStyle="1" w:styleId="apple-tab-span">
    <w:name w:val="apple-tab-span"/>
    <w:basedOn w:val="a0"/>
  </w:style>
  <w:style w:type="character" w:styleId="ac">
    <w:name w:val="annotation reference"/>
    <w:basedOn w:val="a0"/>
    <w:semiHidden/>
    <w:rPr>
      <w:sz w:val="16"/>
      <w:szCs w:val="16"/>
    </w:rPr>
  </w:style>
  <w:style w:type="character" w:customStyle="1" w:styleId="a6">
    <w:name w:val="Текст примітки Знак"/>
    <w:basedOn w:val="a0"/>
    <w:link w:val="a5"/>
    <w:semiHidden/>
    <w:rPr>
      <w:sz w:val="20"/>
      <w:szCs w:val="20"/>
    </w:rPr>
  </w:style>
  <w:style w:type="character" w:customStyle="1" w:styleId="a8">
    <w:name w:val="Тема примітки Знак"/>
    <w:basedOn w:val="a6"/>
    <w:link w:val="a7"/>
    <w:semiHidden/>
    <w:rPr>
      <w:b/>
      <w:bCs/>
      <w:sz w:val="20"/>
      <w:szCs w:val="20"/>
    </w:rPr>
  </w:style>
  <w:style w:type="character" w:customStyle="1" w:styleId="rvts46">
    <w:name w:val="rvts46"/>
    <w:basedOn w:val="a0"/>
  </w:style>
  <w:style w:type="character" w:customStyle="1" w:styleId="rvts11">
    <w:name w:val="rvts11"/>
    <w:basedOn w:val="a0"/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z1668-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XKW8AlKeyNrxYrEhp183d13CiQ==">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16921</Words>
  <Characters>9645</Characters>
  <Application>Microsoft Office Word</Application>
  <DocSecurity>0</DocSecurity>
  <Lines>80</Lines>
  <Paragraphs>53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NHSU</Company>
  <LinksUpToDate>false</LinksUpToDate>
  <CharactersWithSpaces>26513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Ковалёва</dc:creator>
  <cp:lastModifiedBy>Богдан Омельченко</cp:lastModifiedBy>
  <cp:revision>2</cp:revision>
  <dcterms:created xsi:type="dcterms:W3CDTF">2024-08-14T07:55:00Z</dcterms:created>
  <dcterms:modified xsi:type="dcterms:W3CDTF">2024-08-14T07:55:00Z</dcterms:modified>
</cp:coreProperties>
</file>